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60" w:rsidRDefault="00135460" w:rsidP="00135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к решению Совета </w:t>
      </w:r>
    </w:p>
    <w:p w:rsidR="00135460" w:rsidRDefault="00135460" w:rsidP="00135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</w:p>
    <w:p w:rsidR="00135460" w:rsidRDefault="00135460" w:rsidP="00135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28.10.2016 № 69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</w:t>
      </w:r>
      <w:proofErr w:type="gramEnd"/>
    </w:p>
    <w:p w:rsidR="00135460" w:rsidRDefault="00135460" w:rsidP="00135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28.08.2017 № 118, от 19.09.2018 № 162, </w:t>
      </w:r>
    </w:p>
    <w:p w:rsidR="00135460" w:rsidRDefault="00135460" w:rsidP="00135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30.09.2019 № 197, от 15.10.2019 № 200)</w:t>
      </w:r>
    </w:p>
    <w:p w:rsidR="00135460" w:rsidRDefault="00135460" w:rsidP="00135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5460" w:rsidRDefault="00135460" w:rsidP="00135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5460" w:rsidRPr="00E7730B" w:rsidRDefault="00135460" w:rsidP="001354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0227597"/>
      <w:r w:rsidRPr="00E7730B">
        <w:rPr>
          <w:rFonts w:ascii="Times New Roman" w:hAnsi="Times New Roman"/>
          <w:b/>
          <w:sz w:val="28"/>
          <w:szCs w:val="28"/>
        </w:rPr>
        <w:t xml:space="preserve">Порядок и условия предоставления в аренду земельных участков, </w:t>
      </w:r>
      <w:r w:rsidRPr="00E7730B">
        <w:rPr>
          <w:rFonts w:ascii="Times New Roman" w:hAnsi="Times New Roman"/>
          <w:b/>
          <w:bCs/>
          <w:sz w:val="28"/>
          <w:szCs w:val="28"/>
        </w:rPr>
        <w:t xml:space="preserve">находящихся в государственной или муниципальной собственности, </w:t>
      </w:r>
      <w:r w:rsidRPr="00E7730B">
        <w:rPr>
          <w:rFonts w:ascii="Times New Roman" w:hAnsi="Times New Roman"/>
          <w:b/>
          <w:sz w:val="28"/>
          <w:szCs w:val="28"/>
        </w:rPr>
        <w:t xml:space="preserve">включенных в Перечень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bookmarkEnd w:id="0"/>
    </w:p>
    <w:p w:rsidR="00135460" w:rsidRPr="00135460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773">
        <w:rPr>
          <w:sz w:val="28"/>
          <w:szCs w:val="28"/>
        </w:rPr>
        <w:tab/>
      </w:r>
      <w:r w:rsidRPr="00E773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7730B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и условия предоставления в аренду земельных участков, </w:t>
      </w:r>
      <w:r w:rsidRPr="00E7730B">
        <w:rPr>
          <w:rFonts w:ascii="Times New Roman" w:hAnsi="Times New Roman"/>
          <w:bCs/>
          <w:sz w:val="28"/>
          <w:szCs w:val="28"/>
        </w:rPr>
        <w:t xml:space="preserve">находящихся в государственной или муниципальной собственности, </w:t>
      </w:r>
      <w:r w:rsidRPr="00E7730B">
        <w:rPr>
          <w:rFonts w:ascii="Times New Roman" w:hAnsi="Times New Roman"/>
          <w:sz w:val="28"/>
          <w:szCs w:val="28"/>
        </w:rPr>
        <w:t>включенных в</w:t>
      </w:r>
      <w:r w:rsidRPr="00E7730B">
        <w:rPr>
          <w:rFonts w:ascii="Times New Roman" w:hAnsi="Times New Roman"/>
          <w:b/>
          <w:sz w:val="28"/>
          <w:szCs w:val="28"/>
        </w:rPr>
        <w:t xml:space="preserve"> </w:t>
      </w:r>
      <w:r w:rsidRPr="00E7730B">
        <w:rPr>
          <w:rFonts w:ascii="Times New Roman" w:hAnsi="Times New Roman"/>
          <w:sz w:val="28"/>
          <w:szCs w:val="28"/>
        </w:rPr>
        <w:t>Перечень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7730B">
        <w:rPr>
          <w:rFonts w:ascii="Times New Roman" w:hAnsi="Times New Roman"/>
          <w:b/>
          <w:sz w:val="28"/>
          <w:szCs w:val="28"/>
        </w:rPr>
        <w:t xml:space="preserve"> </w:t>
      </w:r>
      <w:r w:rsidRPr="00E7730B">
        <w:rPr>
          <w:rFonts w:ascii="Times New Roman" w:hAnsi="Times New Roman"/>
          <w:bCs/>
          <w:sz w:val="28"/>
          <w:szCs w:val="28"/>
        </w:rPr>
        <w:t xml:space="preserve"> в соответствии со статье</w:t>
      </w:r>
      <w:bookmarkStart w:id="1" w:name="_GoBack"/>
      <w:bookmarkEnd w:id="1"/>
      <w:r w:rsidRPr="00E7730B">
        <w:rPr>
          <w:rFonts w:ascii="Times New Roman" w:hAnsi="Times New Roman"/>
          <w:bCs/>
          <w:sz w:val="28"/>
          <w:szCs w:val="28"/>
        </w:rPr>
        <w:t xml:space="preserve">й 18 </w:t>
      </w:r>
      <w:hyperlink r:id="rId5" w:history="1">
        <w:r w:rsidRPr="0013546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Федерального закона от 24.07.2007 №209-ФЗ «О развитии малого и</w:t>
        </w:r>
        <w:proofErr w:type="gramEnd"/>
        <w:r w:rsidRPr="0013546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среднего предпринимательства в Российской Федерации</w:t>
        </w:r>
      </w:hyperlink>
      <w:r w:rsidRPr="00135460">
        <w:rPr>
          <w:rFonts w:ascii="Times New Roman" w:hAnsi="Times New Roman"/>
          <w:sz w:val="28"/>
          <w:szCs w:val="28"/>
        </w:rPr>
        <w:t>».</w:t>
      </w:r>
    </w:p>
    <w:p w:rsidR="00135460" w:rsidRPr="00E7730B" w:rsidRDefault="00135460" w:rsidP="0013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 xml:space="preserve">Земельные участки предоставляются в аренду на срок не менее пяти лет, в соответствии с Земельным </w:t>
      </w:r>
      <w:hyperlink r:id="rId6" w:history="1">
        <w:r w:rsidRPr="00E7730B">
          <w:rPr>
            <w:rFonts w:ascii="Times New Roman" w:hAnsi="Times New Roman"/>
            <w:sz w:val="28"/>
            <w:szCs w:val="28"/>
          </w:rPr>
          <w:t>кодексом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Арендаторами земельных участков могут быть: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</w:r>
      <w:proofErr w:type="gramStart"/>
      <w:r w:rsidRPr="00E7730B">
        <w:rPr>
          <w:rFonts w:ascii="Times New Roman" w:hAnsi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 № 209-ФЗ «О развитии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малого и среднего предпринимательства Российской Федерации» (далее – Федеральный закон);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2)внесенные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3. Земельные участки, включенные в Перечень, не могут быть предоставлены в аренду субъектам малого и среднего предпринимательства в случаях, установленных пунктом 5 статьи 14 Федерального закона от 24.07.2007 № 209-ФЗ «О развитии малого и среднего предпринимательства в Российской Федерации».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lastRenderedPageBreak/>
        <w:tab/>
        <w:t>4. Земельные участки, включенные в Перечень, предоставляются в аренду по результатам торгов на право заключения договора аренды, за исключением случаев, установленных законодательством Российской Федерации.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 xml:space="preserve">5. Начальная цена торгов определяется по результатам </w:t>
      </w:r>
      <w:proofErr w:type="gramStart"/>
      <w:r w:rsidRPr="00E7730B">
        <w:rPr>
          <w:rFonts w:ascii="Times New Roman" w:hAnsi="Times New Roman"/>
          <w:sz w:val="28"/>
          <w:szCs w:val="28"/>
        </w:rPr>
        <w:t>оценки, проведенной в соответствии с законодательством об оценочной деятельности и ежегодно изменяется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путем применения к установленному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Ивановской области.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6. Использование арендаторами земельных участков, включенных в Перечень, не по целевому назначению не допускается.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Запрещается переуступка прав пользования земельными участками, передача прав пользования в залог и внесение прав пользования в уставный капитал любых других субъектов хозяйственной деятельности, передача третьим лицам прав и обязанностей по договорам аренды земельного участка, передача в субаренду.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 xml:space="preserve">7. В целях </w:t>
      </w:r>
      <w:proofErr w:type="gramStart"/>
      <w:r w:rsidRPr="00E7730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целевым использованием земельных участков, переданных в аренду субъектам малого и среднего  предпринимательства и организациям, в заключаемом договоре аренды предусматривается обязанность Администрации осуществлять проверки  (осмотр) на предмет соблюдения условий Договора не реже одного раза в год.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 xml:space="preserve">8. При установлении факта использования земельного участка не по целевому назначению и разрешенному использованию и нарушением запретов,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 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9. По истечении срока действия договора аренды земельного участка, который был предоставлен в аренду субъектам малого и среднего предпринимательства, заключение договора аренды на новый срок осуществляется в соответствии с частью 9 статьи 17.1 Федерального закона от 26.07.2006 №135-ФЗ «О защите конкуренции».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ab/>
        <w:t>Решение об отказе в предоставлении земельного участка в аренду на новый срок принимается в случаях, предусмотренных частью 10 статьи 17.1 Федерального закона от 26.07.2006 №135-ФЗ «О защите конкуренции».</w:t>
      </w:r>
      <w:r w:rsidRPr="00E7730B">
        <w:rPr>
          <w:rFonts w:ascii="Times New Roman" w:hAnsi="Times New Roman"/>
          <w:sz w:val="28"/>
          <w:szCs w:val="28"/>
        </w:rPr>
        <w:br/>
      </w:r>
      <w:r w:rsidRPr="00E7730B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gramStart"/>
      <w:r w:rsidRPr="00E7730B">
        <w:rPr>
          <w:rFonts w:ascii="Times New Roman" w:hAnsi="Times New Roman"/>
          <w:sz w:val="28"/>
          <w:szCs w:val="28"/>
        </w:rPr>
        <w:t>в семидневный срок со дня принятия решения об отказе в предоставлении земельного участка на новый срок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решении.».</w:t>
      </w:r>
    </w:p>
    <w:p w:rsidR="00135460" w:rsidRPr="00E7730B" w:rsidRDefault="00135460" w:rsidP="0013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460" w:rsidRPr="00E7730B" w:rsidRDefault="00135460" w:rsidP="001354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5460" w:rsidRPr="00E7730B" w:rsidRDefault="00135460" w:rsidP="001354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5460" w:rsidRDefault="00135460" w:rsidP="00135460">
      <w:pPr>
        <w:pStyle w:val="ConsPlusNormal"/>
      </w:pPr>
    </w:p>
    <w:p w:rsidR="00574C55" w:rsidRDefault="00574C55"/>
    <w:sectPr w:rsidR="00574C55" w:rsidSect="003C3E59">
      <w:pgSz w:w="11905" w:h="16838"/>
      <w:pgMar w:top="1134" w:right="709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0"/>
    <w:rsid w:val="00135460"/>
    <w:rsid w:val="0057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135460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135460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E47AD240F04120926F8FA18C886ECBBA080C704C4A7A074A22B109B887588CC72AAF65963C8DD967E7F3E8FFF20H" TargetMode="External"/><Relationship Id="rId5" Type="http://schemas.openxmlformats.org/officeDocument/2006/relationships/hyperlink" Target="http://www.consultant.ru/document/cons_doc_LAW_521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2019-10-23T08:27:00Z</dcterms:created>
  <dcterms:modified xsi:type="dcterms:W3CDTF">2019-10-23T08:29:00Z</dcterms:modified>
</cp:coreProperties>
</file>