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27E3B" w:rsidRDefault="00527E3B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27E3B" w:rsidRDefault="00527E3B" w:rsidP="00DB1C55">
      <w:pPr>
        <w:jc w:val="center"/>
        <w:rPr>
          <w:b/>
          <w:bCs/>
          <w:sz w:val="28"/>
          <w:szCs w:val="28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7283F" w:rsidRDefault="00A7283F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527E3B">
        <w:rPr>
          <w:rFonts w:ascii="Times New Roman" w:hAnsi="Times New Roman"/>
          <w:b/>
          <w:sz w:val="28"/>
          <w:szCs w:val="28"/>
        </w:rPr>
        <w:t>___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527E3B">
        <w:rPr>
          <w:rFonts w:ascii="Times New Roman" w:hAnsi="Times New Roman"/>
          <w:b/>
          <w:sz w:val="28"/>
          <w:szCs w:val="28"/>
        </w:rPr>
        <w:t>__________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C550AC">
        <w:rPr>
          <w:rFonts w:ascii="Times New Roman" w:hAnsi="Times New Roman"/>
          <w:b/>
          <w:sz w:val="28"/>
          <w:szCs w:val="28"/>
        </w:rPr>
        <w:t>6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DB1C55" w:rsidRDefault="00DB1C55" w:rsidP="00DB1C55">
      <w:pPr>
        <w:rPr>
          <w:b/>
          <w:sz w:val="28"/>
          <w:szCs w:val="28"/>
        </w:rPr>
      </w:pPr>
      <w:r w:rsidRPr="00AE40C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  налога на   имущество</w:t>
      </w:r>
    </w:p>
    <w:p w:rsidR="00DB1C55" w:rsidRDefault="00DB1C55" w:rsidP="00DB1C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E40C2">
        <w:rPr>
          <w:b/>
          <w:sz w:val="28"/>
          <w:szCs w:val="28"/>
        </w:rPr>
        <w:t>изических лиц</w:t>
      </w:r>
      <w:r>
        <w:rPr>
          <w:b/>
          <w:sz w:val="28"/>
          <w:szCs w:val="28"/>
        </w:rPr>
        <w:t xml:space="preserve"> в  Петровском городском поселении </w:t>
      </w:r>
    </w:p>
    <w:p w:rsidR="00DB1C55" w:rsidRDefault="00DB1C55" w:rsidP="00DB1C55">
      <w:pPr>
        <w:rPr>
          <w:sz w:val="28"/>
          <w:szCs w:val="28"/>
        </w:rPr>
      </w:pPr>
    </w:p>
    <w:p w:rsidR="00DB1C55" w:rsidRPr="005D0663" w:rsidRDefault="00DB1C55" w:rsidP="00DB1C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от 06.10.2003г. № 131-ФЗ « Об общих принципах организации местного самоуправления в Российской Федерации», Налоговым кодексом Российской Федерации, в</w:t>
      </w:r>
      <w:r w:rsidRPr="002256E7">
        <w:rPr>
          <w:sz w:val="28"/>
          <w:szCs w:val="28"/>
        </w:rPr>
        <w:t xml:space="preserve">о исполнение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>и признании утратившим силу  закона Российской Федерации «О налогах</w:t>
      </w:r>
      <w:proofErr w:type="gramEnd"/>
      <w:r>
        <w:rPr>
          <w:sz w:val="28"/>
          <w:szCs w:val="28"/>
        </w:rPr>
        <w:t xml:space="preserve"> на имущество физических лиц», Уставом Петровского городского поселения,  Совет Петровского  городского поселения </w:t>
      </w:r>
      <w:r w:rsidRPr="005D0663">
        <w:rPr>
          <w:b/>
          <w:sz w:val="28"/>
          <w:szCs w:val="28"/>
        </w:rPr>
        <w:t>РЕШИЛ:</w:t>
      </w:r>
    </w:p>
    <w:p w:rsidR="00DB1C55" w:rsidRPr="00F849E3" w:rsidRDefault="00DB1C55" w:rsidP="00DB1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66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с 01 января 201</w:t>
      </w:r>
      <w:r w:rsidR="00C550AC">
        <w:rPr>
          <w:sz w:val="28"/>
          <w:szCs w:val="28"/>
        </w:rPr>
        <w:t>7</w:t>
      </w:r>
      <w:r>
        <w:rPr>
          <w:sz w:val="28"/>
          <w:szCs w:val="28"/>
        </w:rPr>
        <w:t xml:space="preserve">года налог на имущество физических лиц. </w:t>
      </w:r>
      <w:proofErr w:type="gramStart"/>
      <w:r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ст. 12, 15 Налогового кодекса Российской Федерации, Федерального закона от 06.10.2003г. № 131-ФЗ « Об общих принципах местного самоуправления в Российской Федерации», </w:t>
      </w:r>
      <w:r w:rsidRPr="002256E7">
        <w:rPr>
          <w:sz w:val="28"/>
          <w:szCs w:val="28"/>
        </w:rPr>
        <w:t xml:space="preserve">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</w:t>
      </w:r>
      <w:proofErr w:type="gramEnd"/>
      <w:r w:rsidRPr="002256E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признании утратившим силу  закона Российской Федерации «О налогах на имущество физических лиц», с учетом особенностей, предусмотренных настоящим решением. </w:t>
      </w:r>
    </w:p>
    <w:p w:rsidR="00DB1C55" w:rsidRPr="005F7C55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7C55">
        <w:rPr>
          <w:rFonts w:ascii="Times New Roman" w:hAnsi="Times New Roman" w:cs="Times New Roman"/>
          <w:sz w:val="28"/>
          <w:szCs w:val="28"/>
        </w:rPr>
        <w:t>. Установить, что налоговой базой для исчисления налога на строения, помещения и сооружения является их кадастровая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C55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в качестве объекта налогообложения в соответствии с </w:t>
      </w:r>
      <w:hyperlink r:id="rId8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В случае</w:t>
      </w:r>
      <w:proofErr w:type="gramStart"/>
      <w:r w:rsidRPr="005F7C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7C5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r:id="rId10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5F7C55">
          <w:rPr>
            <w:rFonts w:ascii="Times New Roman" w:hAnsi="Times New Roman" w:cs="Times New Roman"/>
            <w:color w:val="0000FF"/>
            <w:sz w:val="28"/>
            <w:szCs w:val="28"/>
          </w:rPr>
          <w:t>6 ст. 403 главы 32</w:t>
        </w:r>
      </w:hyperlink>
      <w:r w:rsidRPr="005F7C55">
        <w:rPr>
          <w:rFonts w:ascii="Times New Roman" w:hAnsi="Times New Roman" w:cs="Times New Roman"/>
          <w:sz w:val="28"/>
          <w:szCs w:val="28"/>
        </w:rPr>
        <w:t xml:space="preserve"> Налогового кодекса, налоговая база принимает отрицательное значение, в целях исчисления налога такая налоговая база принимается равной нулю.</w:t>
      </w:r>
    </w:p>
    <w:p w:rsidR="00DB1C55" w:rsidRPr="0073472D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</w:t>
      </w:r>
      <w:r w:rsidRPr="0073472D">
        <w:rPr>
          <w:b/>
          <w:sz w:val="28"/>
          <w:szCs w:val="28"/>
        </w:rPr>
        <w:t>.</w:t>
      </w:r>
      <w:r w:rsidRPr="0073472D">
        <w:rPr>
          <w:sz w:val="28"/>
          <w:szCs w:val="28"/>
        </w:rPr>
        <w:t xml:space="preserve">  Установить следующие ставки налога на строения, помещения и </w:t>
      </w:r>
    </w:p>
    <w:p w:rsidR="00DB1C55" w:rsidRPr="0073472D" w:rsidRDefault="00DB1C55" w:rsidP="00DB1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сооружения исходя из кадастровой стоимости объекта налогообложения: 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73472D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73472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472D">
        <w:rPr>
          <w:rFonts w:ascii="Times New Roman" w:hAnsi="Times New Roman" w:cs="Times New Roman"/>
          <w:sz w:val="28"/>
          <w:szCs w:val="28"/>
        </w:rPr>
        <w:t>-мест;</w:t>
      </w:r>
    </w:p>
    <w:p w:rsidR="00DB1C55" w:rsidRPr="0073472D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72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B1C55" w:rsidRPr="008F397C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847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96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B1C55" w:rsidRPr="00184754" w:rsidRDefault="00DB1C55" w:rsidP="00DB1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754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>
        <w:rPr>
          <w:sz w:val="28"/>
          <w:szCs w:val="28"/>
        </w:rPr>
        <w:t xml:space="preserve">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4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бюджет  Петровского городского поселения </w:t>
      </w:r>
      <w:proofErr w:type="spellStart"/>
      <w:r>
        <w:rPr>
          <w:sz w:val="28"/>
          <w:szCs w:val="28"/>
        </w:rPr>
        <w:t>Гаврилов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Посадского муниципального района зачисляются налоги, начисленные на имущество физических лиц, находящихся в пределах границ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района.</w:t>
      </w:r>
    </w:p>
    <w:p w:rsidR="00DB1C55" w:rsidRDefault="00DB1C55" w:rsidP="00DB1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Исчисление налогов производятся налоговым органом.  Уплата налога производится </w:t>
      </w:r>
      <w:r w:rsidRPr="00987948">
        <w:rPr>
          <w:b/>
          <w:sz w:val="28"/>
          <w:szCs w:val="28"/>
        </w:rPr>
        <w:t xml:space="preserve">не позднее 1 </w:t>
      </w:r>
      <w:r w:rsidR="00C550AC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 года, следующего за истекшим налоговым периодом. За несвоевременную уплату налога начисляются пени в соответствии с налоговым законодательством.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5D06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6</w:t>
      </w:r>
      <w:r w:rsidRPr="005D06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Установить, что для граждан, имеющих имущество, являющееся объектом налогообложения на территории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</w:t>
      </w:r>
      <w:proofErr w:type="gramStart"/>
      <w:r>
        <w:rPr>
          <w:sz w:val="28"/>
          <w:szCs w:val="28"/>
        </w:rPr>
        <w:t>льготы, установленные в соответствии со  статьёй  407  Налогового Кодекса Российской Федерации действуют</w:t>
      </w:r>
      <w:proofErr w:type="gramEnd"/>
      <w:r>
        <w:rPr>
          <w:sz w:val="28"/>
          <w:szCs w:val="28"/>
        </w:rPr>
        <w:t xml:space="preserve"> в полном объёме. </w:t>
      </w:r>
    </w:p>
    <w:p w:rsidR="00DB1C55" w:rsidRDefault="00DB1C55" w:rsidP="00DB1C55">
      <w:pPr>
        <w:jc w:val="both"/>
        <w:rPr>
          <w:sz w:val="28"/>
          <w:szCs w:val="28"/>
        </w:rPr>
      </w:pPr>
      <w:r w:rsidRPr="00F534F2">
        <w:rPr>
          <w:b/>
          <w:sz w:val="28"/>
          <w:szCs w:val="28"/>
        </w:rPr>
        <w:t xml:space="preserve">   7.</w:t>
      </w:r>
      <w:r>
        <w:rPr>
          <w:sz w:val="28"/>
          <w:szCs w:val="28"/>
        </w:rPr>
        <w:t xml:space="preserve"> Решение Совета Петровского городского </w:t>
      </w:r>
      <w:r w:rsidRPr="00C93A6E">
        <w:rPr>
          <w:sz w:val="28"/>
          <w:szCs w:val="28"/>
        </w:rPr>
        <w:t xml:space="preserve">поселения от </w:t>
      </w:r>
      <w:r w:rsidR="00C550AC">
        <w:rPr>
          <w:sz w:val="28"/>
          <w:szCs w:val="28"/>
        </w:rPr>
        <w:t>18</w:t>
      </w:r>
      <w:r w:rsidRPr="00C93A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93A6E">
        <w:rPr>
          <w:sz w:val="28"/>
          <w:szCs w:val="28"/>
        </w:rPr>
        <w:t>.201</w:t>
      </w:r>
      <w:r w:rsidR="00C550A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93A6E">
        <w:rPr>
          <w:sz w:val="28"/>
          <w:szCs w:val="28"/>
        </w:rPr>
        <w:t xml:space="preserve">№ </w:t>
      </w:r>
      <w:r w:rsidR="00C550AC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C93A6E">
        <w:rPr>
          <w:sz w:val="28"/>
          <w:szCs w:val="28"/>
        </w:rPr>
        <w:t xml:space="preserve">Об установлении налога на имущество физических лиц в </w:t>
      </w:r>
      <w:r>
        <w:rPr>
          <w:sz w:val="28"/>
          <w:szCs w:val="28"/>
        </w:rPr>
        <w:t>Петровском  городском поселении» - отменить.</w:t>
      </w:r>
    </w:p>
    <w:p w:rsidR="00F534F2" w:rsidRDefault="00F534F2" w:rsidP="00F534F2">
      <w:pPr>
        <w:jc w:val="both"/>
        <w:rPr>
          <w:b/>
          <w:sz w:val="28"/>
          <w:szCs w:val="28"/>
        </w:rPr>
      </w:pPr>
      <w:r w:rsidRPr="00F534F2">
        <w:rPr>
          <w:b/>
          <w:sz w:val="28"/>
          <w:szCs w:val="28"/>
        </w:rPr>
        <w:t xml:space="preserve">    8</w:t>
      </w:r>
      <w:r w:rsidRPr="00F534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Настоящее решение опубликовать в районной газете « 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 и разместить на сайте Петровского городского поселения до 01 декабря 201</w:t>
      </w:r>
      <w:r w:rsidR="00C550A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F534F2" w:rsidRDefault="00F534F2" w:rsidP="00F534F2">
      <w:pPr>
        <w:jc w:val="both"/>
      </w:pPr>
      <w:r>
        <w:rPr>
          <w:b/>
          <w:sz w:val="28"/>
          <w:szCs w:val="28"/>
        </w:rPr>
        <w:t xml:space="preserve">    9.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 01 января  201</w:t>
      </w:r>
      <w:r w:rsidR="00C55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порядке, установленном Уставом Петровского городского поселения </w:t>
      </w:r>
      <w:proofErr w:type="spellStart"/>
      <w:r>
        <w:rPr>
          <w:color w:val="000000"/>
          <w:sz w:val="28"/>
          <w:szCs w:val="28"/>
        </w:rPr>
        <w:t>Гаврилово</w:t>
      </w:r>
      <w:proofErr w:type="spellEnd"/>
      <w:r>
        <w:rPr>
          <w:color w:val="000000"/>
          <w:sz w:val="28"/>
          <w:szCs w:val="28"/>
        </w:rPr>
        <w:t xml:space="preserve">-Посадского муниципального района. </w:t>
      </w:r>
    </w:p>
    <w:p w:rsidR="00F534F2" w:rsidRDefault="00F534F2" w:rsidP="00F534F2">
      <w:pPr>
        <w:jc w:val="both"/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34F2" w:rsidRDefault="00F534F2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A0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17569C" w:rsidRPr="00415DCB" w:rsidRDefault="00DB1C55" w:rsidP="00DB1C55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3A2A06"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F534F2" w:rsidRDefault="00F534F2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69C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7E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527E3B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550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A2A06" w:rsidRPr="002004A6" w:rsidRDefault="002004A6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30528">
        <w:rPr>
          <w:rFonts w:ascii="Times New Roman" w:hAnsi="Times New Roman" w:cs="Times New Roman"/>
          <w:sz w:val="28"/>
          <w:szCs w:val="28"/>
        </w:rPr>
        <w:t xml:space="preserve"> </w:t>
      </w:r>
      <w:r w:rsidR="00527E3B">
        <w:rPr>
          <w:rFonts w:ascii="Times New Roman" w:hAnsi="Times New Roman" w:cs="Times New Roman"/>
          <w:sz w:val="28"/>
          <w:szCs w:val="28"/>
        </w:rPr>
        <w:t>___</w:t>
      </w:r>
    </w:p>
    <w:sectPr w:rsidR="003A2A06" w:rsidRPr="002004A6" w:rsidSect="001A6B4C">
      <w:headerReference w:type="even" r:id="rId12"/>
      <w:headerReference w:type="default" r:id="rId13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DD" w:rsidRDefault="002635DD">
      <w:r>
        <w:separator/>
      </w:r>
    </w:p>
  </w:endnote>
  <w:endnote w:type="continuationSeparator" w:id="0">
    <w:p w:rsidR="002635DD" w:rsidRDefault="002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DD" w:rsidRDefault="002635DD">
      <w:r>
        <w:separator/>
      </w:r>
    </w:p>
  </w:footnote>
  <w:footnote w:type="continuationSeparator" w:id="0">
    <w:p w:rsidR="002635DD" w:rsidRDefault="0026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2004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E3B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F18D1"/>
    <w:rsid w:val="00154D07"/>
    <w:rsid w:val="0017569C"/>
    <w:rsid w:val="001A09D5"/>
    <w:rsid w:val="001A6B4C"/>
    <w:rsid w:val="001C10C9"/>
    <w:rsid w:val="002004A6"/>
    <w:rsid w:val="00256F92"/>
    <w:rsid w:val="002635DD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27E3B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2A3C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92365B"/>
    <w:rsid w:val="00941A12"/>
    <w:rsid w:val="00945305"/>
    <w:rsid w:val="0097091B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283F"/>
    <w:rsid w:val="00A76FA2"/>
    <w:rsid w:val="00A86BE2"/>
    <w:rsid w:val="00AD7379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550AC"/>
    <w:rsid w:val="00C80C63"/>
    <w:rsid w:val="00C82BAD"/>
    <w:rsid w:val="00CD73C3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E021B0"/>
    <w:rsid w:val="00E176BB"/>
    <w:rsid w:val="00EA24D7"/>
    <w:rsid w:val="00EC7850"/>
    <w:rsid w:val="00EC7E05"/>
    <w:rsid w:val="00EF29E2"/>
    <w:rsid w:val="00F50F91"/>
    <w:rsid w:val="00F534F2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9AF9424C6373E38A922266E1050B28A881BCF0333A2F9720EE6BE507D55836A47F0F82107E7pDw8D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9AF9424C6373E38A922266E1050B28A881BCF0333A2F9720EE6BE507D55836A47F0F82107E7pDw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89AF9424C6373E38A922266E1050B28A881BCF0333A2F9720EE6BE507D55836A47F0F82107E7pDw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9AF9424C6373E38A922266E1050B28A881BCF0333A2F9720EE6BE507D55836A47F0F82107E7pDw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3</Pages>
  <Words>602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5445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2015-11-14T09:45:00Z</cp:lastPrinted>
  <dcterms:created xsi:type="dcterms:W3CDTF">2016-11-01T05:37:00Z</dcterms:created>
  <dcterms:modified xsi:type="dcterms:W3CDTF">2016-11-01T05:37:00Z</dcterms:modified>
</cp:coreProperties>
</file>