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CDF" w:rsidRDefault="00313CDF" w:rsidP="00313CDF">
      <w:pPr>
        <w:jc w:val="center"/>
        <w:rPr>
          <w:rFonts w:ascii="Times New Roman" w:hAnsi="Times New Roman"/>
          <w:sz w:val="28"/>
          <w:szCs w:val="28"/>
        </w:rPr>
      </w:pPr>
      <w:r>
        <w:rPr>
          <w:rFonts w:ascii="Times New Roman" w:hAnsi="Times New Roman"/>
          <w:sz w:val="28"/>
          <w:szCs w:val="28"/>
        </w:rPr>
        <w:t>РОССИЙСКАЯ ФЕДЕРАЦИЯ</w:t>
      </w:r>
    </w:p>
    <w:p w:rsidR="00313CDF" w:rsidRDefault="00313CDF" w:rsidP="00313CDF">
      <w:pPr>
        <w:jc w:val="center"/>
        <w:rPr>
          <w:rFonts w:ascii="Times New Roman" w:hAnsi="Times New Roman"/>
          <w:b/>
          <w:bCs/>
          <w:sz w:val="28"/>
          <w:szCs w:val="28"/>
        </w:rPr>
      </w:pPr>
      <w:r>
        <w:rPr>
          <w:rFonts w:ascii="Times New Roman" w:hAnsi="Times New Roman"/>
          <w:b/>
          <w:bCs/>
          <w:sz w:val="28"/>
          <w:szCs w:val="28"/>
        </w:rPr>
        <w:t>РАСПОРЯЖЕНИЕ</w:t>
      </w:r>
    </w:p>
    <w:p w:rsidR="00313CDF" w:rsidRPr="007A708E" w:rsidRDefault="00313CDF" w:rsidP="00313CDF">
      <w:pPr>
        <w:jc w:val="center"/>
        <w:rPr>
          <w:rFonts w:ascii="Times New Roman" w:hAnsi="Times New Roman"/>
          <w:sz w:val="28"/>
          <w:szCs w:val="28"/>
        </w:rPr>
      </w:pPr>
      <w:r w:rsidRPr="007A708E">
        <w:rPr>
          <w:rFonts w:ascii="Times New Roman" w:hAnsi="Times New Roman"/>
          <w:sz w:val="28"/>
          <w:szCs w:val="28"/>
        </w:rPr>
        <w:t>АДМИНИСТРАЦИ</w:t>
      </w:r>
      <w:r>
        <w:rPr>
          <w:rFonts w:ascii="Times New Roman" w:hAnsi="Times New Roman"/>
          <w:sz w:val="28"/>
          <w:szCs w:val="28"/>
        </w:rPr>
        <w:t>Я</w:t>
      </w:r>
      <w:r w:rsidRPr="007A708E">
        <w:rPr>
          <w:rFonts w:ascii="Times New Roman" w:hAnsi="Times New Roman"/>
          <w:sz w:val="28"/>
          <w:szCs w:val="28"/>
        </w:rPr>
        <w:t xml:space="preserve"> ПЕТРОВСКОГО ГОРОДСКОГО ПОСЕЛЕНИЯ ГАВР</w:t>
      </w:r>
      <w:r>
        <w:rPr>
          <w:rFonts w:ascii="Times New Roman" w:hAnsi="Times New Roman"/>
          <w:sz w:val="28"/>
          <w:szCs w:val="28"/>
        </w:rPr>
        <w:t xml:space="preserve">ИЛОВО-ПОСАДСКОГО МУНИЦИПАЛЬНОГО </w:t>
      </w:r>
      <w:r w:rsidRPr="007A708E">
        <w:rPr>
          <w:rFonts w:ascii="Times New Roman" w:hAnsi="Times New Roman"/>
          <w:sz w:val="28"/>
          <w:szCs w:val="28"/>
        </w:rPr>
        <w:t xml:space="preserve">РАЙОНА </w:t>
      </w:r>
    </w:p>
    <w:p w:rsidR="00313CDF" w:rsidRPr="007A708E" w:rsidRDefault="00313CDF" w:rsidP="00313CDF">
      <w:pPr>
        <w:jc w:val="center"/>
        <w:rPr>
          <w:rFonts w:ascii="Times New Roman" w:hAnsi="Times New Roman"/>
          <w:sz w:val="28"/>
          <w:szCs w:val="28"/>
        </w:rPr>
      </w:pPr>
      <w:r w:rsidRPr="007A708E">
        <w:rPr>
          <w:rFonts w:ascii="Times New Roman" w:hAnsi="Times New Roman"/>
          <w:sz w:val="28"/>
          <w:szCs w:val="28"/>
        </w:rPr>
        <w:t>ИВАНОВСКОЙ ОБЛАСТИ</w:t>
      </w:r>
    </w:p>
    <w:p w:rsidR="00313CDF" w:rsidRDefault="00313CDF" w:rsidP="00313CDF"/>
    <w:p w:rsidR="00313CDF" w:rsidRDefault="00313CDF" w:rsidP="00313CDF"/>
    <w:p w:rsidR="00313CDF" w:rsidRDefault="00313CDF" w:rsidP="00313CDF">
      <w:pPr>
        <w:jc w:val="both"/>
        <w:rPr>
          <w:rFonts w:ascii="Times New Roman" w:hAnsi="Times New Roman"/>
          <w:sz w:val="28"/>
          <w:szCs w:val="28"/>
        </w:rPr>
      </w:pPr>
      <w:r>
        <w:rPr>
          <w:rFonts w:ascii="Times New Roman" w:hAnsi="Times New Roman"/>
          <w:sz w:val="28"/>
          <w:szCs w:val="28"/>
        </w:rPr>
        <w:t>11.01.2009                                                                                                  №02-р</w:t>
      </w:r>
    </w:p>
    <w:p w:rsidR="00313CDF" w:rsidRDefault="00313CDF" w:rsidP="00313CDF">
      <w:pPr>
        <w:shd w:val="clear" w:color="auto" w:fill="FFFFFF"/>
        <w:tabs>
          <w:tab w:val="left" w:pos="466"/>
        </w:tabs>
        <w:spacing w:line="360" w:lineRule="auto"/>
        <w:ind w:left="15" w:right="75"/>
        <w:jc w:val="both"/>
        <w:rPr>
          <w:rFonts w:ascii="Times New Roman" w:hAnsi="Times New Roman"/>
          <w:b/>
          <w:bCs/>
          <w:sz w:val="28"/>
          <w:szCs w:val="28"/>
        </w:rPr>
      </w:pPr>
    </w:p>
    <w:p w:rsidR="00313CDF" w:rsidRDefault="00313CDF" w:rsidP="00313CDF">
      <w:pPr>
        <w:shd w:val="clear" w:color="auto" w:fill="FFFFFF"/>
        <w:tabs>
          <w:tab w:val="left" w:pos="466"/>
        </w:tabs>
        <w:ind w:left="15" w:right="75"/>
        <w:jc w:val="both"/>
        <w:rPr>
          <w:rFonts w:ascii="Times New Roman" w:hAnsi="Times New Roman"/>
          <w:b/>
          <w:bCs/>
          <w:sz w:val="28"/>
          <w:szCs w:val="28"/>
        </w:rPr>
      </w:pPr>
      <w:r>
        <w:rPr>
          <w:rFonts w:ascii="Times New Roman" w:hAnsi="Times New Roman"/>
          <w:b/>
          <w:bCs/>
          <w:sz w:val="28"/>
          <w:szCs w:val="28"/>
        </w:rPr>
        <w:t>Об утверждении Порядка исполнения</w:t>
      </w:r>
    </w:p>
    <w:p w:rsidR="00313CDF" w:rsidRDefault="00313CDF" w:rsidP="00313CDF">
      <w:pPr>
        <w:rPr>
          <w:rFonts w:ascii="Times New Roman" w:hAnsi="Times New Roman"/>
          <w:b/>
          <w:bCs/>
          <w:sz w:val="28"/>
          <w:szCs w:val="28"/>
        </w:rPr>
      </w:pPr>
      <w:r>
        <w:rPr>
          <w:rFonts w:ascii="Times New Roman" w:hAnsi="Times New Roman"/>
          <w:b/>
          <w:bCs/>
          <w:sz w:val="28"/>
          <w:szCs w:val="28"/>
        </w:rPr>
        <w:t>бюджета    Петровского        городского</w:t>
      </w:r>
    </w:p>
    <w:p w:rsidR="00313CDF" w:rsidRDefault="00313CDF" w:rsidP="00313CDF">
      <w:pPr>
        <w:rPr>
          <w:rFonts w:ascii="Times New Roman" w:hAnsi="Times New Roman"/>
          <w:b/>
          <w:bCs/>
          <w:sz w:val="28"/>
          <w:szCs w:val="28"/>
        </w:rPr>
      </w:pPr>
      <w:r>
        <w:rPr>
          <w:rFonts w:ascii="Times New Roman" w:hAnsi="Times New Roman"/>
          <w:b/>
          <w:bCs/>
          <w:sz w:val="28"/>
          <w:szCs w:val="28"/>
        </w:rPr>
        <w:t>поселения  по  расходам,   источникам</w:t>
      </w:r>
    </w:p>
    <w:p w:rsidR="00313CDF" w:rsidRDefault="00313CDF" w:rsidP="00313CDF">
      <w:pPr>
        <w:rPr>
          <w:rFonts w:ascii="Times New Roman" w:hAnsi="Times New Roman"/>
          <w:b/>
          <w:bCs/>
          <w:sz w:val="28"/>
          <w:szCs w:val="28"/>
        </w:rPr>
      </w:pPr>
      <w:r>
        <w:rPr>
          <w:rFonts w:ascii="Times New Roman" w:hAnsi="Times New Roman"/>
          <w:b/>
          <w:bCs/>
          <w:sz w:val="28"/>
          <w:szCs w:val="28"/>
        </w:rPr>
        <w:t>финансирования    дефицита  бюджета</w:t>
      </w:r>
    </w:p>
    <w:p w:rsidR="00313CDF" w:rsidRDefault="00313CDF" w:rsidP="00313CDF">
      <w:pPr>
        <w:rPr>
          <w:rFonts w:ascii="Times New Roman" w:hAnsi="Times New Roman"/>
          <w:b/>
          <w:bCs/>
          <w:sz w:val="28"/>
          <w:szCs w:val="28"/>
        </w:rPr>
      </w:pPr>
      <w:r>
        <w:rPr>
          <w:rFonts w:ascii="Times New Roman" w:hAnsi="Times New Roman"/>
          <w:b/>
          <w:bCs/>
          <w:sz w:val="28"/>
          <w:szCs w:val="28"/>
        </w:rPr>
        <w:t>городского поселения</w:t>
      </w:r>
    </w:p>
    <w:p w:rsidR="00313CDF" w:rsidRDefault="00313CDF" w:rsidP="00313CDF"/>
    <w:p w:rsidR="00313CDF" w:rsidRDefault="00313CDF" w:rsidP="00313CDF"/>
    <w:p w:rsidR="00313CDF" w:rsidRDefault="00313CDF" w:rsidP="00313CDF">
      <w:pPr>
        <w:shd w:val="clear" w:color="auto" w:fill="FFFFFF"/>
        <w:tabs>
          <w:tab w:val="left" w:pos="466"/>
        </w:tabs>
        <w:spacing w:line="360" w:lineRule="auto"/>
        <w:ind w:left="15" w:right="75"/>
        <w:jc w:val="both"/>
        <w:rPr>
          <w:rFonts w:ascii="Times New Roman" w:hAnsi="Times New Roman"/>
          <w:b/>
          <w:bCs/>
          <w:sz w:val="28"/>
          <w:szCs w:val="28"/>
        </w:rPr>
      </w:pPr>
      <w:r>
        <w:rPr>
          <w:rFonts w:ascii="Times New Roman" w:hAnsi="Times New Roman"/>
          <w:b/>
          <w:bCs/>
          <w:sz w:val="28"/>
          <w:szCs w:val="28"/>
        </w:rPr>
        <w:t xml:space="preserve">     В соответствии со ст. 219, 219.2 Бюджетного кодекса Российской Федерации, РАСПОРЯЖАЮСЬ:</w:t>
      </w:r>
    </w:p>
    <w:p w:rsidR="00313CDF" w:rsidRDefault="00313CDF" w:rsidP="00313CDF">
      <w:pPr>
        <w:shd w:val="clear" w:color="auto" w:fill="FFFFFF"/>
        <w:tabs>
          <w:tab w:val="left" w:pos="466"/>
        </w:tabs>
        <w:spacing w:line="360" w:lineRule="auto"/>
        <w:ind w:left="15" w:right="75"/>
        <w:jc w:val="both"/>
        <w:rPr>
          <w:rFonts w:ascii="Times New Roman" w:hAnsi="Times New Roman"/>
          <w:sz w:val="28"/>
          <w:szCs w:val="28"/>
        </w:rPr>
      </w:pPr>
      <w:r>
        <w:rPr>
          <w:rFonts w:ascii="Times New Roman" w:hAnsi="Times New Roman"/>
          <w:sz w:val="28"/>
          <w:szCs w:val="28"/>
        </w:rPr>
        <w:t xml:space="preserve">        1.Утвердить Порядок исполнения бюджета Петровского городского поселения по расходам, источникам финансирования дефицита бюджета Петровского городского поселения согласно приложению.</w:t>
      </w:r>
    </w:p>
    <w:p w:rsidR="00313CDF" w:rsidRDefault="00313CDF" w:rsidP="00313CDF">
      <w:pPr>
        <w:rPr>
          <w:rFonts w:ascii="Times New Roman" w:hAnsi="Times New Roman"/>
          <w:sz w:val="28"/>
          <w:szCs w:val="28"/>
        </w:rPr>
      </w:pPr>
      <w:r>
        <w:t xml:space="preserve">      </w:t>
      </w:r>
      <w:r>
        <w:rPr>
          <w:rFonts w:ascii="Times New Roman" w:hAnsi="Times New Roman"/>
          <w:sz w:val="28"/>
          <w:szCs w:val="28"/>
        </w:rPr>
        <w:t>2.</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распоряжения возложить на руководителя отдела финансов, экономики, учета и отчетности — главного бухгалтера Носову Т.В.</w:t>
      </w:r>
    </w:p>
    <w:p w:rsidR="00313CDF" w:rsidRDefault="00313CDF" w:rsidP="00313CDF"/>
    <w:p w:rsidR="00313CDF" w:rsidRDefault="00313CDF" w:rsidP="00313CDF">
      <w:pPr>
        <w:shd w:val="clear" w:color="auto" w:fill="FFFFFF"/>
        <w:tabs>
          <w:tab w:val="left" w:pos="466"/>
        </w:tabs>
        <w:ind w:left="15" w:right="75"/>
        <w:jc w:val="both"/>
        <w:rPr>
          <w:rFonts w:ascii="Times New Roman" w:hAnsi="Times New Roman"/>
          <w:sz w:val="28"/>
          <w:szCs w:val="28"/>
        </w:rPr>
      </w:pPr>
    </w:p>
    <w:p w:rsidR="00313CDF" w:rsidRDefault="00313CDF" w:rsidP="00313CDF"/>
    <w:p w:rsidR="00313CDF" w:rsidRDefault="00313CDF" w:rsidP="00313CDF"/>
    <w:p w:rsidR="00313CDF" w:rsidRDefault="00313CDF" w:rsidP="00313CDF">
      <w:pPr>
        <w:shd w:val="clear" w:color="auto" w:fill="FFFFFF"/>
        <w:tabs>
          <w:tab w:val="left" w:pos="466"/>
        </w:tabs>
        <w:ind w:left="15" w:right="75"/>
        <w:jc w:val="both"/>
        <w:rPr>
          <w:rFonts w:ascii="Times New Roman" w:hAnsi="Times New Roman"/>
          <w:b/>
          <w:bCs/>
          <w:sz w:val="28"/>
          <w:szCs w:val="28"/>
        </w:rPr>
      </w:pPr>
      <w:r>
        <w:rPr>
          <w:rFonts w:ascii="Times New Roman" w:hAnsi="Times New Roman"/>
          <w:b/>
          <w:bCs/>
          <w:sz w:val="28"/>
          <w:szCs w:val="28"/>
        </w:rPr>
        <w:t xml:space="preserve">                                                                                                                   </w:t>
      </w:r>
      <w:proofErr w:type="spellStart"/>
      <w:r>
        <w:rPr>
          <w:rFonts w:ascii="Times New Roman" w:hAnsi="Times New Roman"/>
          <w:b/>
          <w:bCs/>
          <w:sz w:val="28"/>
          <w:szCs w:val="28"/>
        </w:rPr>
        <w:t>В.Серкин</w:t>
      </w:r>
      <w:proofErr w:type="spellEnd"/>
    </w:p>
    <w:p w:rsidR="00313CDF" w:rsidRDefault="00313CDF" w:rsidP="00313CDF"/>
    <w:p w:rsidR="00313CDF" w:rsidRDefault="00313CDF" w:rsidP="00313CDF"/>
    <w:p w:rsidR="00313CDF" w:rsidRDefault="00313CDF" w:rsidP="00313CDF"/>
    <w:p w:rsidR="00313CDF" w:rsidRDefault="00313CDF" w:rsidP="00313CDF"/>
    <w:p w:rsidR="00313CDF" w:rsidRDefault="00313CDF" w:rsidP="00313CDF"/>
    <w:p w:rsidR="00313CDF" w:rsidRDefault="00313CDF" w:rsidP="00313CDF"/>
    <w:p w:rsidR="00313CDF" w:rsidRDefault="00313CDF" w:rsidP="00313CDF"/>
    <w:p w:rsidR="00313CDF" w:rsidRDefault="00313CDF" w:rsidP="00313CDF"/>
    <w:p w:rsidR="00313CDF" w:rsidRDefault="00313CDF" w:rsidP="00313CDF"/>
    <w:p w:rsidR="00313CDF" w:rsidRDefault="00313CDF" w:rsidP="00313CDF"/>
    <w:p w:rsidR="00313CDF" w:rsidRDefault="00313CDF" w:rsidP="00313CDF"/>
    <w:p w:rsidR="00313CDF" w:rsidRDefault="00313CDF" w:rsidP="00313CDF"/>
    <w:p w:rsidR="00313CDF" w:rsidRDefault="00313CDF" w:rsidP="00313CDF"/>
    <w:p w:rsidR="00313CDF" w:rsidRDefault="00313CDF" w:rsidP="00313CDF"/>
    <w:p w:rsidR="00313CDF" w:rsidRDefault="00313CDF" w:rsidP="00313CDF"/>
    <w:p w:rsidR="00313CDF" w:rsidRDefault="00313CDF" w:rsidP="00313CDF">
      <w:pPr>
        <w:jc w:val="right"/>
      </w:pPr>
      <w:r>
        <w:lastRenderedPageBreak/>
        <w:t xml:space="preserve">                                                                     </w:t>
      </w:r>
    </w:p>
    <w:p w:rsidR="00313CDF" w:rsidRDefault="00313CDF" w:rsidP="00313CDF">
      <w:pPr>
        <w:jc w:val="right"/>
      </w:pPr>
    </w:p>
    <w:p w:rsidR="00313CDF" w:rsidRPr="007A708E" w:rsidRDefault="00313CDF" w:rsidP="00313CDF">
      <w:pPr>
        <w:jc w:val="right"/>
        <w:rPr>
          <w:rFonts w:ascii="Times New Roman" w:hAnsi="Times New Roman"/>
          <w:szCs w:val="28"/>
        </w:rPr>
      </w:pPr>
      <w:r>
        <w:t xml:space="preserve">                                                  </w:t>
      </w:r>
      <w:r w:rsidRPr="007A708E">
        <w:rPr>
          <w:rFonts w:ascii="Times New Roman" w:hAnsi="Times New Roman"/>
          <w:bCs/>
          <w:szCs w:val="28"/>
        </w:rPr>
        <w:t>Приложение</w:t>
      </w:r>
      <w:r w:rsidRPr="007A708E">
        <w:rPr>
          <w:rFonts w:ascii="Times New Roman" w:hAnsi="Times New Roman"/>
          <w:szCs w:val="28"/>
        </w:rPr>
        <w:t xml:space="preserve"> к распоряжению главы </w:t>
      </w:r>
    </w:p>
    <w:p w:rsidR="00313CDF" w:rsidRPr="007A708E" w:rsidRDefault="00313CDF" w:rsidP="00313CDF">
      <w:pPr>
        <w:jc w:val="right"/>
        <w:rPr>
          <w:rFonts w:ascii="Times New Roman" w:hAnsi="Times New Roman"/>
          <w:b/>
          <w:bCs/>
          <w:szCs w:val="28"/>
        </w:rPr>
      </w:pPr>
      <w:r w:rsidRPr="007A708E">
        <w:rPr>
          <w:rFonts w:ascii="Times New Roman" w:hAnsi="Times New Roman"/>
          <w:szCs w:val="28"/>
        </w:rPr>
        <w:t>администрации Петровского городского поселения</w:t>
      </w:r>
      <w:r w:rsidRPr="007A708E">
        <w:rPr>
          <w:rFonts w:ascii="Times New Roman" w:hAnsi="Times New Roman"/>
          <w:b/>
          <w:bCs/>
          <w:szCs w:val="28"/>
        </w:rPr>
        <w:t xml:space="preserve"> </w:t>
      </w:r>
    </w:p>
    <w:p w:rsidR="00313CDF" w:rsidRPr="007A708E" w:rsidRDefault="00313CDF" w:rsidP="00313CDF">
      <w:pPr>
        <w:jc w:val="right"/>
        <w:rPr>
          <w:rFonts w:ascii="Times New Roman" w:hAnsi="Times New Roman"/>
          <w:szCs w:val="28"/>
        </w:rPr>
      </w:pPr>
      <w:r w:rsidRPr="007A708E">
        <w:rPr>
          <w:rFonts w:ascii="Times New Roman" w:hAnsi="Times New Roman"/>
          <w:szCs w:val="28"/>
        </w:rPr>
        <w:t>Гаврилово-Посадского муниципального</w:t>
      </w:r>
      <w:r w:rsidRPr="007A708E">
        <w:rPr>
          <w:sz w:val="22"/>
        </w:rPr>
        <w:t xml:space="preserve"> </w:t>
      </w:r>
      <w:r w:rsidRPr="007A708E">
        <w:rPr>
          <w:rFonts w:ascii="Times New Roman" w:hAnsi="Times New Roman"/>
          <w:szCs w:val="28"/>
        </w:rPr>
        <w:t xml:space="preserve">района </w:t>
      </w:r>
    </w:p>
    <w:p w:rsidR="00313CDF" w:rsidRPr="007A708E" w:rsidRDefault="00313CDF" w:rsidP="00313CDF">
      <w:pPr>
        <w:jc w:val="right"/>
        <w:rPr>
          <w:rFonts w:ascii="Times New Roman" w:hAnsi="Times New Roman"/>
          <w:b/>
          <w:bCs/>
          <w:szCs w:val="28"/>
        </w:rPr>
      </w:pPr>
      <w:r w:rsidRPr="007A708E">
        <w:rPr>
          <w:rFonts w:ascii="Times New Roman" w:hAnsi="Times New Roman"/>
          <w:szCs w:val="28"/>
        </w:rPr>
        <w:t xml:space="preserve">от </w:t>
      </w:r>
      <w:r>
        <w:rPr>
          <w:rFonts w:ascii="Times New Roman" w:hAnsi="Times New Roman"/>
          <w:szCs w:val="28"/>
        </w:rPr>
        <w:t xml:space="preserve">11.01.2009 </w:t>
      </w:r>
      <w:r w:rsidRPr="007A708E">
        <w:rPr>
          <w:rFonts w:ascii="Times New Roman" w:hAnsi="Times New Roman"/>
          <w:szCs w:val="28"/>
        </w:rPr>
        <w:t>№</w:t>
      </w:r>
      <w:r>
        <w:rPr>
          <w:rFonts w:ascii="Times New Roman" w:hAnsi="Times New Roman"/>
          <w:szCs w:val="28"/>
        </w:rPr>
        <w:t>02-р</w:t>
      </w:r>
    </w:p>
    <w:p w:rsidR="00313CDF" w:rsidRDefault="00313CDF" w:rsidP="00313CDF">
      <w:pPr>
        <w:jc w:val="right"/>
      </w:pPr>
    </w:p>
    <w:p w:rsidR="00313CDF" w:rsidRDefault="00313CDF" w:rsidP="00313CDF"/>
    <w:p w:rsidR="00313CDF" w:rsidRDefault="00313CDF" w:rsidP="00313CDF">
      <w:pPr>
        <w:shd w:val="clear" w:color="auto" w:fill="FFFFFF"/>
        <w:tabs>
          <w:tab w:val="left" w:pos="466"/>
        </w:tabs>
        <w:ind w:left="15" w:right="75"/>
        <w:jc w:val="center"/>
        <w:rPr>
          <w:rFonts w:ascii="Times New Roman" w:hAnsi="Times New Roman"/>
          <w:b/>
          <w:bCs/>
          <w:sz w:val="28"/>
          <w:szCs w:val="28"/>
        </w:rPr>
      </w:pPr>
      <w:r>
        <w:rPr>
          <w:rFonts w:ascii="Times New Roman" w:hAnsi="Times New Roman"/>
          <w:b/>
          <w:bCs/>
          <w:sz w:val="28"/>
          <w:szCs w:val="28"/>
        </w:rPr>
        <w:t>Порядок исполнения бюджета Петровского городского поселения Гаврилово-Посадского муниципального района по расходам, источникам финансирования дефицита бюджета Петровского городского поселения</w:t>
      </w:r>
    </w:p>
    <w:p w:rsidR="00313CDF" w:rsidRDefault="00313CDF" w:rsidP="00313CDF"/>
    <w:p w:rsidR="00313CDF" w:rsidRDefault="00313CDF" w:rsidP="00313CDF">
      <w:pPr>
        <w:numPr>
          <w:ilvl w:val="0"/>
          <w:numId w:val="1"/>
        </w:numPr>
        <w:shd w:val="clear" w:color="auto" w:fill="FFFFFF"/>
        <w:tabs>
          <w:tab w:val="clear" w:pos="720"/>
          <w:tab w:val="left" w:pos="735"/>
        </w:tabs>
        <w:ind w:left="735" w:right="75"/>
        <w:jc w:val="center"/>
        <w:rPr>
          <w:rFonts w:ascii="Times New Roman" w:hAnsi="Times New Roman"/>
          <w:b/>
          <w:bCs/>
          <w:sz w:val="28"/>
          <w:szCs w:val="28"/>
        </w:rPr>
      </w:pPr>
      <w:r>
        <w:rPr>
          <w:rFonts w:ascii="Times New Roman" w:hAnsi="Times New Roman"/>
          <w:b/>
          <w:bCs/>
          <w:sz w:val="28"/>
          <w:szCs w:val="28"/>
        </w:rPr>
        <w:t>Общие положения</w:t>
      </w:r>
    </w:p>
    <w:p w:rsidR="00313CDF" w:rsidRDefault="00313CDF" w:rsidP="00313CDF">
      <w:pPr>
        <w:shd w:val="clear" w:color="auto" w:fill="FFFFFF"/>
        <w:tabs>
          <w:tab w:val="left" w:pos="466"/>
        </w:tabs>
        <w:ind w:left="15" w:right="75"/>
        <w:jc w:val="center"/>
        <w:rPr>
          <w:rFonts w:ascii="Times New Roman" w:hAnsi="Times New Roman"/>
          <w:b/>
          <w:bCs/>
          <w:sz w:val="28"/>
          <w:szCs w:val="28"/>
        </w:rPr>
      </w:pPr>
    </w:p>
    <w:p w:rsidR="00313CDF" w:rsidRPr="007A708E" w:rsidRDefault="00313CDF" w:rsidP="00313CDF">
      <w:pPr>
        <w:rPr>
          <w:rFonts w:ascii="Times New Roman" w:hAnsi="Times New Roman"/>
        </w:rPr>
      </w:pPr>
    </w:p>
    <w:p w:rsidR="00313CDF" w:rsidRPr="007A708E" w:rsidRDefault="00313CDF" w:rsidP="00313CDF">
      <w:pPr>
        <w:jc w:val="both"/>
        <w:rPr>
          <w:rFonts w:ascii="Times New Roman" w:hAnsi="Times New Roman"/>
          <w:sz w:val="28"/>
          <w:szCs w:val="28"/>
        </w:rPr>
      </w:pPr>
      <w:r w:rsidRPr="007A708E">
        <w:rPr>
          <w:rFonts w:ascii="Times New Roman" w:hAnsi="Times New Roman"/>
          <w:sz w:val="28"/>
          <w:szCs w:val="28"/>
        </w:rPr>
        <w:t xml:space="preserve">1.1. Исполнение бюджета Петровского городского поселения  по расходам и источникам финансирования дефицита бюджета Петровского городского поселения предусматривает: </w:t>
      </w:r>
    </w:p>
    <w:p w:rsidR="00313CDF" w:rsidRPr="007A708E" w:rsidRDefault="00313CDF" w:rsidP="00313CDF">
      <w:pPr>
        <w:jc w:val="both"/>
        <w:rPr>
          <w:rFonts w:ascii="Times New Roman" w:hAnsi="Times New Roman"/>
          <w:sz w:val="28"/>
          <w:szCs w:val="28"/>
        </w:rPr>
      </w:pPr>
      <w:r w:rsidRPr="007A708E">
        <w:rPr>
          <w:rFonts w:ascii="Times New Roman" w:hAnsi="Times New Roman"/>
          <w:sz w:val="28"/>
          <w:szCs w:val="28"/>
        </w:rPr>
        <w:t xml:space="preserve">           - принятие бюджетных обязательств, подлежащих исполнению за счет средств, предусмотренных в бюджете Петровского городского поселения на финансирование расходов, в </w:t>
      </w:r>
      <w:proofErr w:type="gramStart"/>
      <w:r w:rsidRPr="007A708E">
        <w:rPr>
          <w:rFonts w:ascii="Times New Roman" w:hAnsi="Times New Roman"/>
          <w:sz w:val="28"/>
          <w:szCs w:val="28"/>
        </w:rPr>
        <w:t>пределах</w:t>
      </w:r>
      <w:proofErr w:type="gramEnd"/>
      <w:r w:rsidRPr="007A708E">
        <w:rPr>
          <w:rFonts w:ascii="Times New Roman" w:hAnsi="Times New Roman"/>
          <w:sz w:val="28"/>
          <w:szCs w:val="28"/>
        </w:rPr>
        <w:t xml:space="preserve"> доведенных до получателей средств бюджета Петровского городского поселения на текущий финансовый год лимитов бюджетных обязательств и администраторов источников финансирования дефицита бюджета Петровского городского поселения в пределах доведенных до них бюджетных ассигнований;</w:t>
      </w:r>
    </w:p>
    <w:p w:rsidR="00313CDF" w:rsidRPr="007A708E" w:rsidRDefault="00313CDF" w:rsidP="00313CDF">
      <w:pPr>
        <w:jc w:val="both"/>
        <w:rPr>
          <w:rFonts w:ascii="Times New Roman" w:hAnsi="Times New Roman"/>
          <w:sz w:val="28"/>
          <w:szCs w:val="28"/>
        </w:rPr>
      </w:pPr>
      <w:r w:rsidRPr="007A708E">
        <w:rPr>
          <w:rFonts w:ascii="Times New Roman" w:hAnsi="Times New Roman"/>
          <w:sz w:val="28"/>
          <w:szCs w:val="28"/>
        </w:rPr>
        <w:t xml:space="preserve">            - подтверждение денежных обязательств, подлежащих оплате за счет средств, предусмотренных в бюджете Петровского городского поселения на финансирование расходов и за счет </w:t>
      </w:r>
      <w:proofErr w:type="gramStart"/>
      <w:r w:rsidRPr="007A708E">
        <w:rPr>
          <w:rFonts w:ascii="Times New Roman" w:hAnsi="Times New Roman"/>
          <w:sz w:val="28"/>
          <w:szCs w:val="28"/>
        </w:rPr>
        <w:t>источников финансирования дефицита бюджета Петровского городского поселения</w:t>
      </w:r>
      <w:proofErr w:type="gramEnd"/>
      <w:r w:rsidRPr="007A708E">
        <w:rPr>
          <w:rFonts w:ascii="Times New Roman" w:hAnsi="Times New Roman"/>
          <w:sz w:val="28"/>
          <w:szCs w:val="28"/>
        </w:rPr>
        <w:t>;</w:t>
      </w:r>
    </w:p>
    <w:p w:rsidR="00313CDF" w:rsidRPr="007A708E" w:rsidRDefault="00313CDF" w:rsidP="00313CDF">
      <w:pPr>
        <w:jc w:val="both"/>
        <w:rPr>
          <w:rFonts w:ascii="Times New Roman" w:hAnsi="Times New Roman"/>
          <w:sz w:val="28"/>
          <w:szCs w:val="28"/>
        </w:rPr>
      </w:pPr>
      <w:r w:rsidRPr="007A708E">
        <w:rPr>
          <w:rFonts w:ascii="Times New Roman" w:hAnsi="Times New Roman"/>
          <w:sz w:val="28"/>
          <w:szCs w:val="28"/>
        </w:rPr>
        <w:t xml:space="preserve">         - санкционирование оплаты денежных обязательств, подлежащих оплате за счет средств, предусмотренных в бюджете Петровского городского поселения на финансирование расходов и источников финансирования дефицита бюджета Петровского городского поселения;</w:t>
      </w:r>
    </w:p>
    <w:p w:rsidR="00313CDF" w:rsidRPr="007A708E" w:rsidRDefault="00313CDF" w:rsidP="00313CDF">
      <w:pPr>
        <w:jc w:val="both"/>
        <w:rPr>
          <w:rFonts w:ascii="Times New Roman" w:hAnsi="Times New Roman"/>
          <w:sz w:val="28"/>
          <w:szCs w:val="28"/>
        </w:rPr>
      </w:pPr>
      <w:r w:rsidRPr="007A708E">
        <w:rPr>
          <w:rFonts w:ascii="Times New Roman" w:hAnsi="Times New Roman"/>
          <w:sz w:val="28"/>
          <w:szCs w:val="28"/>
        </w:rPr>
        <w:t xml:space="preserve">              -  подтверждение исполнения денежных обязательств, подлежащих оплате за счет средств, предусмотренных в бюджете Петровского городского поселения на финансирование расходов и источников финансирования дефицита бюджета Петровского городского поселения.</w:t>
      </w:r>
    </w:p>
    <w:p w:rsidR="00313CDF" w:rsidRPr="007A708E" w:rsidRDefault="00313CDF" w:rsidP="00313CDF">
      <w:pPr>
        <w:jc w:val="both"/>
        <w:rPr>
          <w:rFonts w:ascii="Times New Roman" w:hAnsi="Times New Roman"/>
          <w:sz w:val="28"/>
          <w:szCs w:val="28"/>
        </w:rPr>
      </w:pPr>
    </w:p>
    <w:p w:rsidR="00313CDF" w:rsidRPr="007A708E" w:rsidRDefault="00313CDF" w:rsidP="00313CDF">
      <w:pPr>
        <w:ind w:left="2880"/>
        <w:jc w:val="both"/>
        <w:rPr>
          <w:rFonts w:ascii="Times New Roman" w:hAnsi="Times New Roman"/>
          <w:sz w:val="28"/>
          <w:szCs w:val="28"/>
        </w:rPr>
      </w:pPr>
      <w:r w:rsidRPr="007A708E">
        <w:rPr>
          <w:rFonts w:ascii="Times New Roman" w:hAnsi="Times New Roman"/>
          <w:b/>
          <w:sz w:val="28"/>
          <w:szCs w:val="28"/>
        </w:rPr>
        <w:t>2.  Принятие бюджетных обязательств</w:t>
      </w:r>
      <w:r w:rsidRPr="007A708E">
        <w:rPr>
          <w:rFonts w:ascii="Times New Roman" w:hAnsi="Times New Roman"/>
          <w:sz w:val="28"/>
          <w:szCs w:val="28"/>
        </w:rPr>
        <w:t xml:space="preserve">      </w:t>
      </w:r>
    </w:p>
    <w:p w:rsidR="00313CDF" w:rsidRPr="007A708E" w:rsidRDefault="00313CDF" w:rsidP="00313CDF">
      <w:pPr>
        <w:jc w:val="both"/>
        <w:rPr>
          <w:rFonts w:ascii="Times New Roman" w:hAnsi="Times New Roman"/>
          <w:sz w:val="28"/>
          <w:szCs w:val="28"/>
        </w:rPr>
      </w:pPr>
    </w:p>
    <w:p w:rsidR="00313CDF" w:rsidRPr="007A708E" w:rsidRDefault="00313CDF" w:rsidP="00313CDF">
      <w:pPr>
        <w:jc w:val="both"/>
        <w:rPr>
          <w:rFonts w:ascii="Times New Roman" w:hAnsi="Times New Roman"/>
          <w:sz w:val="28"/>
          <w:szCs w:val="28"/>
        </w:rPr>
      </w:pPr>
      <w:r w:rsidRPr="007A708E">
        <w:rPr>
          <w:rFonts w:ascii="Times New Roman" w:hAnsi="Times New Roman"/>
          <w:sz w:val="28"/>
          <w:szCs w:val="28"/>
        </w:rPr>
        <w:t xml:space="preserve">           2.1.Главный распорядитель и получатели средств бюджета Петровского городского поселения принимают бюджетные обязательства в </w:t>
      </w:r>
      <w:proofErr w:type="gramStart"/>
      <w:r w:rsidRPr="007A708E">
        <w:rPr>
          <w:rFonts w:ascii="Times New Roman" w:hAnsi="Times New Roman"/>
          <w:sz w:val="28"/>
          <w:szCs w:val="28"/>
        </w:rPr>
        <w:t>пределах</w:t>
      </w:r>
      <w:proofErr w:type="gramEnd"/>
      <w:r w:rsidRPr="007A708E">
        <w:rPr>
          <w:rFonts w:ascii="Times New Roman" w:hAnsi="Times New Roman"/>
          <w:sz w:val="28"/>
          <w:szCs w:val="28"/>
        </w:rPr>
        <w:t xml:space="preserve"> доведенных до них в текущем финансовом году лимитов бюджетных обязательств по кодам классификации расходов бюджета Петровского городского поселения.</w:t>
      </w:r>
    </w:p>
    <w:p w:rsidR="00313CDF" w:rsidRPr="007A708E" w:rsidRDefault="00313CDF" w:rsidP="00313CDF">
      <w:pPr>
        <w:jc w:val="both"/>
        <w:rPr>
          <w:rFonts w:ascii="Times New Roman" w:hAnsi="Times New Roman"/>
          <w:sz w:val="28"/>
          <w:szCs w:val="28"/>
        </w:rPr>
      </w:pPr>
      <w:r w:rsidRPr="007A708E">
        <w:rPr>
          <w:rFonts w:ascii="Times New Roman" w:hAnsi="Times New Roman"/>
          <w:sz w:val="28"/>
          <w:szCs w:val="28"/>
        </w:rPr>
        <w:lastRenderedPageBreak/>
        <w:t xml:space="preserve">               2.2.Заключение и оплата муниципальных контрактов (договоров) главным распорядителем и получателями средств бюджета Петровского городского поселения осуществляется за счет средств бюджета муниципального района и производится в пределах утвержденных  им лимитов бюджетных обязательств, с учетом следующих требований:</w:t>
      </w:r>
    </w:p>
    <w:p w:rsidR="00313CDF" w:rsidRPr="007A708E" w:rsidRDefault="00313CDF" w:rsidP="00313CDF">
      <w:pPr>
        <w:jc w:val="both"/>
        <w:rPr>
          <w:rFonts w:ascii="Times New Roman" w:hAnsi="Times New Roman"/>
          <w:sz w:val="28"/>
          <w:szCs w:val="28"/>
        </w:rPr>
      </w:pPr>
      <w:r w:rsidRPr="007A708E">
        <w:rPr>
          <w:rFonts w:ascii="Times New Roman" w:hAnsi="Times New Roman"/>
          <w:sz w:val="28"/>
          <w:szCs w:val="28"/>
        </w:rPr>
        <w:t xml:space="preserve">           - дата заключения муниципальных контрактов (договоров) на текущий финансовый год – не позднее 20 декабря текущего финансового года и дата подтверждения ранее заключенных контрактов;</w:t>
      </w:r>
    </w:p>
    <w:p w:rsidR="00313CDF" w:rsidRPr="007A708E" w:rsidRDefault="00313CDF" w:rsidP="00313CDF">
      <w:pPr>
        <w:jc w:val="both"/>
        <w:rPr>
          <w:rFonts w:ascii="Times New Roman" w:hAnsi="Times New Roman"/>
          <w:sz w:val="28"/>
          <w:szCs w:val="28"/>
        </w:rPr>
      </w:pPr>
      <w:r w:rsidRPr="007A708E">
        <w:rPr>
          <w:rFonts w:ascii="Times New Roman" w:hAnsi="Times New Roman"/>
          <w:sz w:val="28"/>
          <w:szCs w:val="28"/>
        </w:rPr>
        <w:t xml:space="preserve">          </w:t>
      </w:r>
      <w:proofErr w:type="gramStart"/>
      <w:r w:rsidRPr="007A708E">
        <w:rPr>
          <w:rFonts w:ascii="Times New Roman" w:hAnsi="Times New Roman"/>
          <w:sz w:val="28"/>
          <w:szCs w:val="28"/>
        </w:rPr>
        <w:t>- поставка товаров, выполнение работ, оказание услуг и подписание документов, подтверждающих возникновение у главных распорядителей и получателей средств бюджета Петровского городского поселения, администраторов источников финансирования дефицита бюджета Петровского городского поселения денежных обязательств по оплате за поставленные товары (накладная, акт приема-передачи), выполненные работы, оказание услуг (акт выполненных работ (услуг)), а также иных, необходимых для осуществления текущего контроля, установленных нормативными правовыми актами Российской</w:t>
      </w:r>
      <w:proofErr w:type="gramEnd"/>
      <w:r w:rsidRPr="007A708E">
        <w:rPr>
          <w:rFonts w:ascii="Times New Roman" w:hAnsi="Times New Roman"/>
          <w:sz w:val="28"/>
          <w:szCs w:val="28"/>
        </w:rPr>
        <w:t xml:space="preserve"> Федерации, Ивановской области и администрацией Петровского городского поселения, документов – по срокам, установленным порядком по завершению операций по исполнению бюджета в текущем финансовом году.</w:t>
      </w:r>
    </w:p>
    <w:p w:rsidR="00313CDF" w:rsidRPr="007A708E" w:rsidRDefault="00313CDF" w:rsidP="00313CDF">
      <w:pPr>
        <w:jc w:val="both"/>
        <w:rPr>
          <w:rFonts w:ascii="Times New Roman" w:hAnsi="Times New Roman"/>
          <w:sz w:val="28"/>
          <w:szCs w:val="28"/>
        </w:rPr>
      </w:pPr>
      <w:r w:rsidRPr="007A708E">
        <w:rPr>
          <w:rFonts w:ascii="Times New Roman" w:hAnsi="Times New Roman"/>
          <w:sz w:val="28"/>
          <w:szCs w:val="28"/>
        </w:rPr>
        <w:t xml:space="preserve">           2.3.Аванс в муниципальном контракте (договоре) на поставку товаров, выполнение работ, услуг может предусматриваться в размере:</w:t>
      </w:r>
    </w:p>
    <w:p w:rsidR="00313CDF" w:rsidRPr="007A708E" w:rsidRDefault="00313CDF" w:rsidP="00313CDF">
      <w:pPr>
        <w:jc w:val="both"/>
        <w:rPr>
          <w:rFonts w:ascii="Times New Roman" w:hAnsi="Times New Roman"/>
          <w:sz w:val="28"/>
          <w:szCs w:val="28"/>
        </w:rPr>
      </w:pPr>
      <w:r w:rsidRPr="007A708E">
        <w:rPr>
          <w:rFonts w:ascii="Times New Roman" w:hAnsi="Times New Roman"/>
          <w:sz w:val="28"/>
          <w:szCs w:val="28"/>
        </w:rPr>
        <w:t xml:space="preserve">        - определенном нормативными правовыми актами администрации Петровского городского поселения</w:t>
      </w:r>
      <w:proofErr w:type="gramStart"/>
      <w:r w:rsidRPr="007A708E">
        <w:rPr>
          <w:rFonts w:ascii="Times New Roman" w:hAnsi="Times New Roman"/>
          <w:sz w:val="28"/>
          <w:szCs w:val="28"/>
        </w:rPr>
        <w:t xml:space="preserve"> ;</w:t>
      </w:r>
      <w:proofErr w:type="gramEnd"/>
    </w:p>
    <w:p w:rsidR="00313CDF" w:rsidRPr="007A708E" w:rsidRDefault="00313CDF" w:rsidP="00313CDF">
      <w:pPr>
        <w:jc w:val="both"/>
        <w:rPr>
          <w:rFonts w:ascii="Times New Roman" w:hAnsi="Times New Roman"/>
          <w:sz w:val="28"/>
          <w:szCs w:val="28"/>
        </w:rPr>
      </w:pPr>
      <w:r w:rsidRPr="007A708E">
        <w:rPr>
          <w:rFonts w:ascii="Times New Roman" w:hAnsi="Times New Roman"/>
          <w:sz w:val="28"/>
          <w:szCs w:val="28"/>
        </w:rPr>
        <w:t xml:space="preserve">               - до ста процентов по муниципальным  контрактам (договорам):</w:t>
      </w:r>
    </w:p>
    <w:p w:rsidR="00313CDF" w:rsidRPr="007A708E" w:rsidRDefault="00313CDF" w:rsidP="00313CDF">
      <w:pPr>
        <w:jc w:val="both"/>
        <w:rPr>
          <w:rFonts w:ascii="Times New Roman" w:hAnsi="Times New Roman"/>
          <w:sz w:val="28"/>
          <w:szCs w:val="28"/>
        </w:rPr>
      </w:pPr>
      <w:r w:rsidRPr="007A708E">
        <w:rPr>
          <w:rFonts w:ascii="Times New Roman" w:hAnsi="Times New Roman"/>
          <w:sz w:val="28"/>
          <w:szCs w:val="28"/>
        </w:rPr>
        <w:t>на оказание услуг связи (за исключением услуг междугородной и международной связи),  на приобретение горюче-смазочных материалов, о подписке на печатные издания, периодическую литературу и об их приобретении, об обучении на курсах повышения квалификации, на приобретение ави</w:t>
      </w:r>
      <w:proofErr w:type="gramStart"/>
      <w:r w:rsidRPr="007A708E">
        <w:rPr>
          <w:rFonts w:ascii="Times New Roman" w:hAnsi="Times New Roman"/>
          <w:sz w:val="28"/>
          <w:szCs w:val="28"/>
        </w:rPr>
        <w:t>а-</w:t>
      </w:r>
      <w:proofErr w:type="gramEnd"/>
      <w:r w:rsidRPr="007A708E">
        <w:rPr>
          <w:rFonts w:ascii="Times New Roman" w:hAnsi="Times New Roman"/>
          <w:sz w:val="28"/>
          <w:szCs w:val="28"/>
        </w:rPr>
        <w:t xml:space="preserve"> и железнодорожных  билетов, путевок на санаторно-курортное лечение, на оплату бланочной продукции и за участие в семинарах и совещаниях, на проживание и питание спортсменов при проведении </w:t>
      </w:r>
      <w:proofErr w:type="gramStart"/>
      <w:r w:rsidRPr="007A708E">
        <w:rPr>
          <w:rFonts w:ascii="Times New Roman" w:hAnsi="Times New Roman"/>
          <w:sz w:val="28"/>
          <w:szCs w:val="28"/>
        </w:rPr>
        <w:t>спортивных соревнований, об участии и организации поездок на международные фестивали и конкурсы, по договорам обязательного страхования гражданской ответственности владельцев транспортных средств, на приобретение неисключительных прав на программы для ЭВМ и базы данных, в том числе их лицензионного   обслуживания, на организацию и проведение концертной деятельности на территории Петровского городского поселения (включая гонорар артистам, проживание, транспортное обслуживание, реклама на радио и  телевидении</w:t>
      </w:r>
      <w:proofErr w:type="gramEnd"/>
      <w:r w:rsidRPr="007A708E">
        <w:rPr>
          <w:rFonts w:ascii="Times New Roman" w:hAnsi="Times New Roman"/>
          <w:sz w:val="28"/>
          <w:szCs w:val="28"/>
        </w:rPr>
        <w:t xml:space="preserve"> и звуковое и техническое обслуживание концертов);</w:t>
      </w:r>
    </w:p>
    <w:p w:rsidR="00313CDF" w:rsidRPr="007A708E" w:rsidRDefault="00313CDF" w:rsidP="00313CDF">
      <w:pPr>
        <w:jc w:val="both"/>
        <w:rPr>
          <w:rFonts w:ascii="Times New Roman" w:hAnsi="Times New Roman"/>
          <w:sz w:val="28"/>
          <w:szCs w:val="28"/>
        </w:rPr>
      </w:pPr>
      <w:r w:rsidRPr="007A708E">
        <w:rPr>
          <w:rFonts w:ascii="Times New Roman" w:hAnsi="Times New Roman"/>
          <w:sz w:val="28"/>
          <w:szCs w:val="28"/>
        </w:rPr>
        <w:t xml:space="preserve">          - до тридцати процентов от суммы муниципального контракта (договора), стоимости этапов работ по остальным муниципальным контрактам (договорам). Если муниципальный контракт (договор) заключен на срок более одного года, то указанный размер авансирования </w:t>
      </w:r>
      <w:r w:rsidRPr="007A708E">
        <w:rPr>
          <w:rFonts w:ascii="Times New Roman" w:hAnsi="Times New Roman"/>
          <w:sz w:val="28"/>
          <w:szCs w:val="28"/>
        </w:rPr>
        <w:lastRenderedPageBreak/>
        <w:t>устанавливается от стоимости услуг, работ (этапов работ)</w:t>
      </w:r>
      <w:proofErr w:type="gramStart"/>
      <w:r w:rsidRPr="007A708E">
        <w:rPr>
          <w:rFonts w:ascii="Times New Roman" w:hAnsi="Times New Roman"/>
          <w:sz w:val="28"/>
          <w:szCs w:val="28"/>
        </w:rPr>
        <w:t>,п</w:t>
      </w:r>
      <w:proofErr w:type="gramEnd"/>
      <w:r w:rsidRPr="007A708E">
        <w:rPr>
          <w:rFonts w:ascii="Times New Roman" w:hAnsi="Times New Roman"/>
          <w:sz w:val="28"/>
          <w:szCs w:val="28"/>
        </w:rPr>
        <w:t>редусмотренных для выполнения в текущем финансовом году.</w:t>
      </w:r>
    </w:p>
    <w:p w:rsidR="00313CDF" w:rsidRPr="007A708E" w:rsidRDefault="00313CDF" w:rsidP="00313CDF">
      <w:pPr>
        <w:jc w:val="both"/>
        <w:rPr>
          <w:rFonts w:ascii="Times New Roman" w:hAnsi="Times New Roman"/>
          <w:sz w:val="28"/>
          <w:szCs w:val="28"/>
        </w:rPr>
      </w:pPr>
      <w:r w:rsidRPr="007A708E">
        <w:rPr>
          <w:rFonts w:ascii="Times New Roman" w:hAnsi="Times New Roman"/>
          <w:sz w:val="28"/>
          <w:szCs w:val="28"/>
        </w:rPr>
        <w:t xml:space="preserve">       2.4.Авансирование не предусматривается по муниципальным контрактам (договорам) на оказание услуг междугородной и международной связи.</w:t>
      </w:r>
    </w:p>
    <w:p w:rsidR="00313CDF" w:rsidRPr="007A708E" w:rsidRDefault="00313CDF" w:rsidP="00313CDF">
      <w:pPr>
        <w:jc w:val="both"/>
        <w:rPr>
          <w:rFonts w:ascii="Times New Roman" w:hAnsi="Times New Roman"/>
          <w:sz w:val="28"/>
          <w:szCs w:val="28"/>
        </w:rPr>
      </w:pPr>
      <w:r w:rsidRPr="007A708E">
        <w:rPr>
          <w:rFonts w:ascii="Times New Roman" w:hAnsi="Times New Roman"/>
          <w:sz w:val="28"/>
          <w:szCs w:val="28"/>
        </w:rPr>
        <w:t xml:space="preserve">   </w:t>
      </w:r>
      <w:proofErr w:type="gramStart"/>
      <w:r w:rsidRPr="007A708E">
        <w:rPr>
          <w:rFonts w:ascii="Times New Roman" w:hAnsi="Times New Roman"/>
          <w:sz w:val="28"/>
          <w:szCs w:val="28"/>
        </w:rPr>
        <w:t>2.5.В случае, если предметами муниципального контракта являются выполнение работ, оказание услуг, длительность производственного цикла которых составляет более одного года, принятие бюджетных обязательств получателями средств бюджета Петровского городского поселения, администраторами поступлений источников финансирования дефицита бюджета муниципального района на очередной финансовый год осуществляется в соответствии с заключенными дополнительными соглашениями о выполнении работ, оказания услуг и их оплате в течение очередного финансового</w:t>
      </w:r>
      <w:proofErr w:type="gramEnd"/>
      <w:r w:rsidRPr="007A708E">
        <w:rPr>
          <w:rFonts w:ascii="Times New Roman" w:hAnsi="Times New Roman"/>
          <w:sz w:val="28"/>
          <w:szCs w:val="28"/>
        </w:rPr>
        <w:t xml:space="preserve"> года.                 </w:t>
      </w:r>
    </w:p>
    <w:p w:rsidR="00313CDF" w:rsidRPr="007A708E" w:rsidRDefault="00313CDF" w:rsidP="00313CDF">
      <w:pPr>
        <w:jc w:val="both"/>
        <w:rPr>
          <w:rFonts w:ascii="Times New Roman" w:hAnsi="Times New Roman"/>
          <w:sz w:val="28"/>
          <w:szCs w:val="28"/>
        </w:rPr>
      </w:pPr>
    </w:p>
    <w:p w:rsidR="00313CDF" w:rsidRPr="007A708E" w:rsidRDefault="00313CDF" w:rsidP="00313CDF">
      <w:pPr>
        <w:jc w:val="both"/>
        <w:rPr>
          <w:rFonts w:ascii="Times New Roman" w:hAnsi="Times New Roman"/>
          <w:b/>
          <w:sz w:val="28"/>
          <w:szCs w:val="28"/>
        </w:rPr>
      </w:pPr>
      <w:r w:rsidRPr="007A708E">
        <w:rPr>
          <w:rFonts w:ascii="Times New Roman" w:hAnsi="Times New Roman"/>
          <w:sz w:val="28"/>
          <w:szCs w:val="28"/>
        </w:rPr>
        <w:t xml:space="preserve">                               </w:t>
      </w:r>
      <w:r w:rsidRPr="007A708E">
        <w:rPr>
          <w:rFonts w:ascii="Times New Roman" w:hAnsi="Times New Roman"/>
          <w:b/>
          <w:sz w:val="28"/>
          <w:szCs w:val="28"/>
        </w:rPr>
        <w:t>3.Подтверждение денежных обязательств</w:t>
      </w:r>
    </w:p>
    <w:p w:rsidR="00313CDF" w:rsidRPr="007A708E" w:rsidRDefault="00313CDF" w:rsidP="00313CDF">
      <w:pPr>
        <w:jc w:val="both"/>
        <w:rPr>
          <w:rFonts w:ascii="Times New Roman" w:hAnsi="Times New Roman"/>
          <w:b/>
          <w:sz w:val="28"/>
          <w:szCs w:val="28"/>
        </w:rPr>
      </w:pPr>
    </w:p>
    <w:p w:rsidR="00313CDF" w:rsidRPr="007A708E" w:rsidRDefault="00313CDF" w:rsidP="00313CDF">
      <w:pPr>
        <w:jc w:val="both"/>
        <w:rPr>
          <w:rFonts w:ascii="Times New Roman" w:hAnsi="Times New Roman"/>
          <w:sz w:val="28"/>
          <w:szCs w:val="28"/>
        </w:rPr>
      </w:pPr>
      <w:r w:rsidRPr="007A708E">
        <w:rPr>
          <w:rFonts w:ascii="Times New Roman" w:hAnsi="Times New Roman"/>
          <w:sz w:val="28"/>
          <w:szCs w:val="28"/>
        </w:rPr>
        <w:t xml:space="preserve">        3.1. Главный распорядитель и получатель средств бюджета Петровского городского поселения подтверждают обязанность оплатить за счет средств Петровского городского поселения денежные обязательства в соответствии с документами согласно Перечню документов, необходимых для санкционирования оплаты денежных обязательств (приложение № 1).</w:t>
      </w:r>
    </w:p>
    <w:p w:rsidR="00313CDF" w:rsidRPr="007A708E" w:rsidRDefault="00313CDF" w:rsidP="00313CDF">
      <w:pPr>
        <w:jc w:val="both"/>
        <w:rPr>
          <w:rFonts w:ascii="Times New Roman" w:hAnsi="Times New Roman"/>
          <w:sz w:val="28"/>
          <w:szCs w:val="28"/>
        </w:rPr>
      </w:pPr>
    </w:p>
    <w:p w:rsidR="00313CDF" w:rsidRPr="007A708E" w:rsidRDefault="00313CDF" w:rsidP="00313CDF">
      <w:pPr>
        <w:jc w:val="both"/>
        <w:rPr>
          <w:rFonts w:ascii="Times New Roman" w:hAnsi="Times New Roman"/>
          <w:b/>
          <w:sz w:val="28"/>
          <w:szCs w:val="28"/>
        </w:rPr>
      </w:pPr>
      <w:r w:rsidRPr="007A708E">
        <w:rPr>
          <w:rFonts w:ascii="Times New Roman" w:hAnsi="Times New Roman"/>
          <w:sz w:val="28"/>
          <w:szCs w:val="28"/>
        </w:rPr>
        <w:t xml:space="preserve">                   </w:t>
      </w:r>
      <w:r w:rsidRPr="007A708E">
        <w:rPr>
          <w:rFonts w:ascii="Times New Roman" w:hAnsi="Times New Roman"/>
          <w:b/>
          <w:sz w:val="28"/>
          <w:szCs w:val="28"/>
        </w:rPr>
        <w:t>4.Санкционирование оплаты денежных обязательств</w:t>
      </w:r>
    </w:p>
    <w:p w:rsidR="00313CDF" w:rsidRPr="007A708E" w:rsidRDefault="00313CDF" w:rsidP="00313CDF">
      <w:pPr>
        <w:jc w:val="both"/>
        <w:rPr>
          <w:rFonts w:ascii="Times New Roman" w:hAnsi="Times New Roman"/>
          <w:b/>
          <w:sz w:val="28"/>
          <w:szCs w:val="28"/>
        </w:rPr>
      </w:pPr>
    </w:p>
    <w:p w:rsidR="00313CDF" w:rsidRPr="007A708E" w:rsidRDefault="00313CDF" w:rsidP="00313CDF">
      <w:pPr>
        <w:jc w:val="both"/>
        <w:rPr>
          <w:rFonts w:ascii="Times New Roman" w:hAnsi="Times New Roman"/>
          <w:sz w:val="28"/>
          <w:szCs w:val="28"/>
        </w:rPr>
      </w:pPr>
      <w:r w:rsidRPr="007A708E">
        <w:rPr>
          <w:rFonts w:ascii="Times New Roman" w:hAnsi="Times New Roman"/>
          <w:b/>
          <w:sz w:val="28"/>
          <w:szCs w:val="28"/>
        </w:rPr>
        <w:t xml:space="preserve">           </w:t>
      </w:r>
      <w:r w:rsidRPr="007A708E">
        <w:rPr>
          <w:rFonts w:ascii="Times New Roman" w:hAnsi="Times New Roman"/>
          <w:sz w:val="28"/>
          <w:szCs w:val="28"/>
        </w:rPr>
        <w:t>4.1.Санкционирование оплаты денежных обязательств осуществляется Гаврилово-Посадским отделением УФК по Ивановской области.</w:t>
      </w:r>
    </w:p>
    <w:p w:rsidR="00313CDF" w:rsidRPr="007A708E" w:rsidRDefault="00313CDF" w:rsidP="00313CDF">
      <w:pPr>
        <w:jc w:val="both"/>
        <w:rPr>
          <w:rFonts w:ascii="Times New Roman" w:hAnsi="Times New Roman"/>
          <w:sz w:val="28"/>
          <w:szCs w:val="28"/>
        </w:rPr>
      </w:pPr>
      <w:r w:rsidRPr="007A708E">
        <w:rPr>
          <w:rFonts w:ascii="Times New Roman" w:hAnsi="Times New Roman"/>
          <w:sz w:val="28"/>
          <w:szCs w:val="28"/>
        </w:rPr>
        <w:t xml:space="preserve">            На руководителя бюджетного учреждения возложена ответственность за наличие правильно и достоверно оформленных документов, необходимых для санкционирования оплаты денежных обязательств (приложение №1).</w:t>
      </w:r>
    </w:p>
    <w:p w:rsidR="00313CDF" w:rsidRPr="007A708E" w:rsidRDefault="00313CDF" w:rsidP="00313CDF">
      <w:pPr>
        <w:jc w:val="both"/>
        <w:rPr>
          <w:rFonts w:ascii="Times New Roman" w:hAnsi="Times New Roman"/>
          <w:sz w:val="28"/>
          <w:szCs w:val="28"/>
        </w:rPr>
      </w:pPr>
      <w:r w:rsidRPr="007A708E">
        <w:rPr>
          <w:rFonts w:ascii="Times New Roman" w:hAnsi="Times New Roman"/>
          <w:sz w:val="28"/>
          <w:szCs w:val="28"/>
        </w:rPr>
        <w:t xml:space="preserve">             4.2.Санкционирование оплаты денежных обязательств по источникам финансирования дефицита бюджета Петровского городского поселения осуществляется главой администрации Петровского городского поселения в форме разрешительной надписи на заявке, оформленной отделом финансов, экономики, учета и отчётности.</w:t>
      </w:r>
    </w:p>
    <w:p w:rsidR="00313CDF" w:rsidRPr="007A708E" w:rsidRDefault="00313CDF" w:rsidP="00313CDF">
      <w:pPr>
        <w:jc w:val="both"/>
        <w:rPr>
          <w:rFonts w:ascii="Times New Roman" w:hAnsi="Times New Roman"/>
          <w:sz w:val="28"/>
          <w:szCs w:val="28"/>
        </w:rPr>
      </w:pPr>
      <w:r w:rsidRPr="007A708E">
        <w:rPr>
          <w:rFonts w:ascii="Times New Roman" w:hAnsi="Times New Roman"/>
          <w:sz w:val="28"/>
          <w:szCs w:val="28"/>
        </w:rPr>
        <w:t xml:space="preserve">    4.3.Проведение кассовых выплат осуществляется на основании представленных платежных поручений:</w:t>
      </w:r>
    </w:p>
    <w:p w:rsidR="00313CDF" w:rsidRPr="007A708E" w:rsidRDefault="00313CDF" w:rsidP="00313CDF">
      <w:pPr>
        <w:jc w:val="both"/>
        <w:rPr>
          <w:rFonts w:ascii="Times New Roman" w:hAnsi="Times New Roman"/>
          <w:sz w:val="28"/>
          <w:szCs w:val="28"/>
        </w:rPr>
      </w:pPr>
      <w:r w:rsidRPr="007A708E">
        <w:rPr>
          <w:rFonts w:ascii="Times New Roman" w:hAnsi="Times New Roman"/>
          <w:sz w:val="28"/>
          <w:szCs w:val="28"/>
        </w:rPr>
        <w:t xml:space="preserve">          -    получателями средств бюджета Петровского городского поселения с лицевых счетов с кодом 03 для проведения расчетов;</w:t>
      </w:r>
    </w:p>
    <w:p w:rsidR="00313CDF" w:rsidRPr="007A708E" w:rsidRDefault="00313CDF" w:rsidP="00313CDF">
      <w:pPr>
        <w:jc w:val="both"/>
        <w:rPr>
          <w:rFonts w:ascii="Times New Roman" w:hAnsi="Times New Roman"/>
          <w:sz w:val="28"/>
          <w:szCs w:val="28"/>
        </w:rPr>
      </w:pPr>
      <w:r w:rsidRPr="007A708E">
        <w:rPr>
          <w:rFonts w:ascii="Times New Roman" w:hAnsi="Times New Roman"/>
          <w:sz w:val="28"/>
          <w:szCs w:val="28"/>
        </w:rPr>
        <w:t xml:space="preserve">        4.4.В платежных поручениях по расходам и источникам финансирования дефицита бюджета Петровского городского поселения в поле «Назначение платежа» указывается основание возникновения денежных обязательств:</w:t>
      </w:r>
    </w:p>
    <w:p w:rsidR="00313CDF" w:rsidRPr="007A708E" w:rsidRDefault="00313CDF" w:rsidP="00313CDF">
      <w:pPr>
        <w:jc w:val="both"/>
        <w:rPr>
          <w:rFonts w:ascii="Times New Roman" w:hAnsi="Times New Roman"/>
          <w:sz w:val="28"/>
          <w:szCs w:val="28"/>
        </w:rPr>
      </w:pPr>
      <w:r w:rsidRPr="007A708E">
        <w:rPr>
          <w:rFonts w:ascii="Times New Roman" w:hAnsi="Times New Roman"/>
          <w:sz w:val="28"/>
          <w:szCs w:val="28"/>
        </w:rPr>
        <w:t xml:space="preserve">       1) при оплате товаров: номер и дата муниципального контракта (договора), перечень приобретаемых товаров в соответствии со счетом или счетом-фактурой (накладной);</w:t>
      </w:r>
    </w:p>
    <w:p w:rsidR="00313CDF" w:rsidRPr="007A708E" w:rsidRDefault="00313CDF" w:rsidP="00313CDF">
      <w:pPr>
        <w:jc w:val="both"/>
        <w:rPr>
          <w:rFonts w:ascii="Times New Roman" w:hAnsi="Times New Roman"/>
          <w:sz w:val="28"/>
          <w:szCs w:val="28"/>
        </w:rPr>
      </w:pPr>
      <w:r w:rsidRPr="007A708E">
        <w:rPr>
          <w:rFonts w:ascii="Times New Roman" w:hAnsi="Times New Roman"/>
          <w:sz w:val="28"/>
          <w:szCs w:val="28"/>
        </w:rPr>
        <w:t xml:space="preserve">               2) при расчетах за выполненные работы или оказание услуги: номер </w:t>
      </w:r>
      <w:r w:rsidRPr="007A708E">
        <w:rPr>
          <w:rFonts w:ascii="Times New Roman" w:hAnsi="Times New Roman"/>
          <w:sz w:val="28"/>
          <w:szCs w:val="28"/>
        </w:rPr>
        <w:lastRenderedPageBreak/>
        <w:t>и дата муниципального контракта (договора)</w:t>
      </w:r>
      <w:proofErr w:type="gramStart"/>
      <w:r w:rsidRPr="007A708E">
        <w:rPr>
          <w:rFonts w:ascii="Times New Roman" w:hAnsi="Times New Roman"/>
          <w:sz w:val="28"/>
          <w:szCs w:val="28"/>
        </w:rPr>
        <w:t>,н</w:t>
      </w:r>
      <w:proofErr w:type="gramEnd"/>
      <w:r w:rsidRPr="007A708E">
        <w:rPr>
          <w:rFonts w:ascii="Times New Roman" w:hAnsi="Times New Roman"/>
          <w:sz w:val="28"/>
          <w:szCs w:val="28"/>
        </w:rPr>
        <w:t>омер и дата счета, номер и дата акта выполненных работ или счета-фактуры поставщика услуг.</w:t>
      </w:r>
    </w:p>
    <w:p w:rsidR="00313CDF" w:rsidRPr="007A708E" w:rsidRDefault="00313CDF" w:rsidP="00313CDF">
      <w:pPr>
        <w:jc w:val="both"/>
        <w:rPr>
          <w:rFonts w:ascii="Times New Roman" w:hAnsi="Times New Roman"/>
          <w:sz w:val="28"/>
          <w:szCs w:val="28"/>
        </w:rPr>
      </w:pPr>
      <w:r w:rsidRPr="007A708E">
        <w:rPr>
          <w:rFonts w:ascii="Times New Roman" w:hAnsi="Times New Roman"/>
          <w:sz w:val="28"/>
          <w:szCs w:val="28"/>
        </w:rPr>
        <w:t xml:space="preserve">   4.5.Гаврилово-Посадское отделение УФК по Ивановской области осуществляют проверку представленных платежных поручений для осуществления кассовых выплат по бюджету Петровского городского поселения на предмет:</w:t>
      </w:r>
    </w:p>
    <w:p w:rsidR="00313CDF" w:rsidRPr="007A708E" w:rsidRDefault="00313CDF" w:rsidP="00313CDF">
      <w:pPr>
        <w:jc w:val="both"/>
        <w:rPr>
          <w:rFonts w:ascii="Times New Roman" w:hAnsi="Times New Roman"/>
          <w:sz w:val="28"/>
          <w:szCs w:val="28"/>
        </w:rPr>
      </w:pPr>
      <w:r w:rsidRPr="007A708E">
        <w:rPr>
          <w:rFonts w:ascii="Times New Roman" w:hAnsi="Times New Roman"/>
          <w:sz w:val="28"/>
          <w:szCs w:val="28"/>
        </w:rPr>
        <w:t xml:space="preserve">             - соответствия подписей в платежном поручении образцам подписей в карточках;</w:t>
      </w:r>
    </w:p>
    <w:p w:rsidR="00313CDF" w:rsidRPr="007A708E" w:rsidRDefault="00313CDF" w:rsidP="00313CDF">
      <w:pPr>
        <w:jc w:val="both"/>
        <w:rPr>
          <w:rFonts w:ascii="Times New Roman" w:hAnsi="Times New Roman"/>
          <w:sz w:val="28"/>
          <w:szCs w:val="28"/>
        </w:rPr>
      </w:pPr>
      <w:r w:rsidRPr="007A708E">
        <w:rPr>
          <w:rFonts w:ascii="Times New Roman" w:hAnsi="Times New Roman"/>
          <w:sz w:val="28"/>
          <w:szCs w:val="28"/>
        </w:rPr>
        <w:t xml:space="preserve">         - правильного заполнения поля «Назначение платежа» в платежных поручениях в соответствии с указаниями Центрального банка Российской Федерации от 03.10.2002 № 2-п;</w:t>
      </w:r>
    </w:p>
    <w:p w:rsidR="00313CDF" w:rsidRPr="007A708E" w:rsidRDefault="00313CDF" w:rsidP="00313CDF">
      <w:pPr>
        <w:jc w:val="both"/>
        <w:rPr>
          <w:rFonts w:ascii="Times New Roman" w:hAnsi="Times New Roman"/>
          <w:sz w:val="28"/>
          <w:szCs w:val="28"/>
        </w:rPr>
      </w:pPr>
      <w:r w:rsidRPr="007A708E">
        <w:rPr>
          <w:rFonts w:ascii="Times New Roman" w:hAnsi="Times New Roman"/>
          <w:sz w:val="28"/>
          <w:szCs w:val="28"/>
        </w:rPr>
        <w:t xml:space="preserve">             - наличия достаточного остатка объемов финансирования расходов;</w:t>
      </w:r>
    </w:p>
    <w:p w:rsidR="00313CDF" w:rsidRPr="007A708E" w:rsidRDefault="00313CDF" w:rsidP="00313CDF">
      <w:pPr>
        <w:jc w:val="both"/>
        <w:rPr>
          <w:rFonts w:ascii="Times New Roman" w:hAnsi="Times New Roman"/>
          <w:sz w:val="28"/>
          <w:szCs w:val="28"/>
        </w:rPr>
      </w:pPr>
      <w:r w:rsidRPr="007A708E">
        <w:rPr>
          <w:rFonts w:ascii="Times New Roman" w:hAnsi="Times New Roman"/>
          <w:sz w:val="28"/>
          <w:szCs w:val="28"/>
        </w:rPr>
        <w:t xml:space="preserve">    - целевого направления бюджетных сре</w:t>
      </w:r>
      <w:proofErr w:type="gramStart"/>
      <w:r w:rsidRPr="007A708E">
        <w:rPr>
          <w:rFonts w:ascii="Times New Roman" w:hAnsi="Times New Roman"/>
          <w:sz w:val="28"/>
          <w:szCs w:val="28"/>
        </w:rPr>
        <w:t>дств в с</w:t>
      </w:r>
      <w:proofErr w:type="gramEnd"/>
      <w:r w:rsidRPr="007A708E">
        <w:rPr>
          <w:rFonts w:ascii="Times New Roman" w:hAnsi="Times New Roman"/>
          <w:sz w:val="28"/>
          <w:szCs w:val="28"/>
        </w:rPr>
        <w:t>оответствии с классификацией операций сектора государственного управления и дополнительными кодами цели;</w:t>
      </w:r>
    </w:p>
    <w:p w:rsidR="00313CDF" w:rsidRPr="007A708E" w:rsidRDefault="00313CDF" w:rsidP="00313CDF">
      <w:pPr>
        <w:jc w:val="both"/>
        <w:rPr>
          <w:rFonts w:ascii="Times New Roman" w:hAnsi="Times New Roman"/>
          <w:sz w:val="28"/>
          <w:szCs w:val="28"/>
        </w:rPr>
      </w:pPr>
      <w:r w:rsidRPr="007A708E">
        <w:rPr>
          <w:rFonts w:ascii="Times New Roman" w:hAnsi="Times New Roman"/>
          <w:sz w:val="28"/>
          <w:szCs w:val="28"/>
        </w:rPr>
        <w:t xml:space="preserve">       - наличие документов согласно Приложению 1, необходимых для санкционирования оплаты денежных обязательств.</w:t>
      </w:r>
    </w:p>
    <w:p w:rsidR="00313CDF" w:rsidRPr="007A708E" w:rsidRDefault="00313CDF" w:rsidP="00313CDF">
      <w:pPr>
        <w:jc w:val="both"/>
        <w:rPr>
          <w:rFonts w:ascii="Times New Roman" w:hAnsi="Times New Roman"/>
          <w:sz w:val="28"/>
          <w:szCs w:val="28"/>
        </w:rPr>
      </w:pPr>
      <w:r w:rsidRPr="007A708E">
        <w:rPr>
          <w:rFonts w:ascii="Times New Roman" w:hAnsi="Times New Roman"/>
          <w:sz w:val="28"/>
          <w:szCs w:val="28"/>
        </w:rPr>
        <w:t xml:space="preserve">     4.6.Платежные поручения, оформленные на бумажном носителе, денежные чеки, заявки на получение наличных денег и иные документы на выплату заработной платы, выплат социального характера, командировочных расходов принимаются Гаврилово-Посадским отделением УФК по Ивановской области накануне дня проведения операций по кассовым выплатам из бюджета.</w:t>
      </w:r>
    </w:p>
    <w:p w:rsidR="00313CDF" w:rsidRPr="007A708E" w:rsidRDefault="00313CDF" w:rsidP="00313CDF">
      <w:pPr>
        <w:jc w:val="both"/>
        <w:rPr>
          <w:rFonts w:ascii="Times New Roman" w:hAnsi="Times New Roman"/>
          <w:sz w:val="28"/>
          <w:szCs w:val="28"/>
        </w:rPr>
      </w:pPr>
      <w:r w:rsidRPr="007A708E">
        <w:rPr>
          <w:rFonts w:ascii="Times New Roman" w:hAnsi="Times New Roman"/>
          <w:sz w:val="28"/>
          <w:szCs w:val="28"/>
        </w:rPr>
        <w:t xml:space="preserve">         4.7.Гаврилово-Посадское отделение УФК по Ивановской области имеет право отказать в приеме платежных документов:</w:t>
      </w:r>
    </w:p>
    <w:p w:rsidR="00313CDF" w:rsidRPr="007A708E" w:rsidRDefault="00313CDF" w:rsidP="00313CDF">
      <w:pPr>
        <w:jc w:val="both"/>
        <w:rPr>
          <w:rFonts w:ascii="Times New Roman" w:hAnsi="Times New Roman"/>
          <w:sz w:val="28"/>
          <w:szCs w:val="28"/>
        </w:rPr>
      </w:pPr>
      <w:r w:rsidRPr="007A708E">
        <w:rPr>
          <w:rFonts w:ascii="Times New Roman" w:hAnsi="Times New Roman"/>
          <w:sz w:val="28"/>
          <w:szCs w:val="28"/>
        </w:rPr>
        <w:t xml:space="preserve">     - если представленные платежные документы не соответствуют требованиям, указанным в подпунктах 4.3-4.5, настоящего Порядка;</w:t>
      </w:r>
    </w:p>
    <w:p w:rsidR="00313CDF" w:rsidRPr="007A708E" w:rsidRDefault="00313CDF" w:rsidP="00313CDF">
      <w:pPr>
        <w:jc w:val="both"/>
        <w:rPr>
          <w:rFonts w:ascii="Times New Roman" w:hAnsi="Times New Roman"/>
          <w:sz w:val="28"/>
          <w:szCs w:val="28"/>
        </w:rPr>
      </w:pPr>
      <w:r w:rsidRPr="007A708E">
        <w:rPr>
          <w:rFonts w:ascii="Times New Roman" w:hAnsi="Times New Roman"/>
          <w:sz w:val="28"/>
          <w:szCs w:val="28"/>
        </w:rPr>
        <w:t xml:space="preserve">             - если сумма авансовых платежей, предусмотренных муниципальным контрактом (договором), заключенным главным распорядителем (получателем) средств бюджета Петровского городского поселения, администратором </w:t>
      </w:r>
      <w:proofErr w:type="gramStart"/>
      <w:r w:rsidRPr="007A708E">
        <w:rPr>
          <w:rFonts w:ascii="Times New Roman" w:hAnsi="Times New Roman"/>
          <w:sz w:val="28"/>
          <w:szCs w:val="28"/>
        </w:rPr>
        <w:t>источников финансирования дефицита  бюджета Петровского городского поселения</w:t>
      </w:r>
      <w:proofErr w:type="gramEnd"/>
      <w:r w:rsidRPr="007A708E">
        <w:rPr>
          <w:rFonts w:ascii="Times New Roman" w:hAnsi="Times New Roman"/>
          <w:sz w:val="28"/>
          <w:szCs w:val="28"/>
        </w:rPr>
        <w:t xml:space="preserve"> превышает размер, установленный нормативно-правовым актом администрации Петровского городского поселения на очередной финансовый год и настоящим Порядком;              </w:t>
      </w:r>
    </w:p>
    <w:p w:rsidR="00313CDF" w:rsidRPr="007A708E" w:rsidRDefault="00313CDF" w:rsidP="00313CDF">
      <w:pPr>
        <w:jc w:val="both"/>
        <w:rPr>
          <w:rFonts w:ascii="Times New Roman" w:hAnsi="Times New Roman"/>
          <w:sz w:val="28"/>
          <w:szCs w:val="28"/>
        </w:rPr>
      </w:pPr>
      <w:r w:rsidRPr="007A708E">
        <w:rPr>
          <w:rFonts w:ascii="Times New Roman" w:hAnsi="Times New Roman"/>
          <w:sz w:val="28"/>
          <w:szCs w:val="28"/>
        </w:rPr>
        <w:t xml:space="preserve">           - в случае приостановления операций на лицевом счете получателя средств бюджета Петровского городского поселения.</w:t>
      </w:r>
    </w:p>
    <w:p w:rsidR="00313CDF" w:rsidRPr="007A708E" w:rsidRDefault="00313CDF" w:rsidP="00313CDF">
      <w:pPr>
        <w:jc w:val="both"/>
        <w:rPr>
          <w:rFonts w:ascii="Times New Roman" w:hAnsi="Times New Roman"/>
          <w:sz w:val="28"/>
          <w:szCs w:val="28"/>
        </w:rPr>
      </w:pPr>
      <w:r w:rsidRPr="007A708E">
        <w:rPr>
          <w:rFonts w:ascii="Times New Roman" w:hAnsi="Times New Roman"/>
          <w:sz w:val="28"/>
          <w:szCs w:val="28"/>
        </w:rPr>
        <w:t xml:space="preserve">                Отказ оформляется на оборотной стороне второго экземпляра платежного поручения с обоснованием причины отказа ответственным лицом Гаврилово-Посадского отделения УФК по Ивановской области.</w:t>
      </w:r>
    </w:p>
    <w:p w:rsidR="00313CDF" w:rsidRPr="007A708E" w:rsidRDefault="00313CDF" w:rsidP="00313CDF">
      <w:pPr>
        <w:jc w:val="both"/>
        <w:rPr>
          <w:rFonts w:ascii="Times New Roman" w:hAnsi="Times New Roman"/>
          <w:sz w:val="28"/>
          <w:szCs w:val="28"/>
        </w:rPr>
      </w:pPr>
    </w:p>
    <w:p w:rsidR="00313CDF" w:rsidRPr="007A708E" w:rsidRDefault="00313CDF" w:rsidP="00313CDF">
      <w:pPr>
        <w:jc w:val="both"/>
        <w:rPr>
          <w:rFonts w:ascii="Times New Roman" w:hAnsi="Times New Roman"/>
          <w:b/>
          <w:sz w:val="28"/>
          <w:szCs w:val="28"/>
        </w:rPr>
      </w:pPr>
      <w:r w:rsidRPr="007A708E">
        <w:rPr>
          <w:rFonts w:ascii="Times New Roman" w:hAnsi="Times New Roman"/>
          <w:sz w:val="28"/>
          <w:szCs w:val="28"/>
        </w:rPr>
        <w:t xml:space="preserve">                      </w:t>
      </w:r>
      <w:r w:rsidRPr="007A708E">
        <w:rPr>
          <w:rFonts w:ascii="Times New Roman" w:hAnsi="Times New Roman"/>
          <w:b/>
          <w:sz w:val="28"/>
          <w:szCs w:val="28"/>
        </w:rPr>
        <w:t>5.Подтверждение исполнения денежных обязательств</w:t>
      </w:r>
    </w:p>
    <w:p w:rsidR="00313CDF" w:rsidRPr="007A708E" w:rsidRDefault="00313CDF" w:rsidP="00313CDF">
      <w:pPr>
        <w:jc w:val="both"/>
        <w:rPr>
          <w:rFonts w:ascii="Times New Roman" w:hAnsi="Times New Roman"/>
          <w:b/>
          <w:sz w:val="28"/>
          <w:szCs w:val="28"/>
        </w:rPr>
      </w:pPr>
    </w:p>
    <w:p w:rsidR="00313CDF" w:rsidRPr="007A708E" w:rsidRDefault="00313CDF" w:rsidP="00313CDF">
      <w:pPr>
        <w:jc w:val="both"/>
        <w:rPr>
          <w:rFonts w:ascii="Times New Roman" w:hAnsi="Times New Roman"/>
          <w:sz w:val="28"/>
          <w:szCs w:val="28"/>
        </w:rPr>
      </w:pPr>
      <w:r w:rsidRPr="007A708E">
        <w:rPr>
          <w:rFonts w:ascii="Times New Roman" w:hAnsi="Times New Roman"/>
          <w:b/>
          <w:sz w:val="28"/>
          <w:szCs w:val="28"/>
        </w:rPr>
        <w:t xml:space="preserve">         </w:t>
      </w:r>
      <w:r w:rsidRPr="007A708E">
        <w:rPr>
          <w:rFonts w:ascii="Times New Roman" w:hAnsi="Times New Roman"/>
          <w:sz w:val="28"/>
          <w:szCs w:val="28"/>
        </w:rPr>
        <w:t xml:space="preserve">5.1.Подтверждение исполнения денежных обязательств осуществляется на основании платежных поручений, подтверждающих списание денежных средств с единого счета бюджета   в пользу физических и юридических лиц, </w:t>
      </w:r>
      <w:r w:rsidRPr="007A708E">
        <w:rPr>
          <w:rFonts w:ascii="Times New Roman" w:hAnsi="Times New Roman"/>
          <w:sz w:val="28"/>
          <w:szCs w:val="28"/>
        </w:rPr>
        <w:lastRenderedPageBreak/>
        <w:t>бюджетов бюджетной системы Российской Федерации.</w:t>
      </w:r>
    </w:p>
    <w:p w:rsidR="00313CDF" w:rsidRPr="007A708E" w:rsidRDefault="00313CDF" w:rsidP="00313CDF">
      <w:pPr>
        <w:jc w:val="both"/>
        <w:rPr>
          <w:rFonts w:ascii="Times New Roman" w:hAnsi="Times New Roman"/>
          <w:sz w:val="28"/>
          <w:szCs w:val="28"/>
        </w:rPr>
      </w:pPr>
      <w:r w:rsidRPr="007A708E">
        <w:rPr>
          <w:rFonts w:ascii="Times New Roman" w:hAnsi="Times New Roman"/>
          <w:sz w:val="28"/>
          <w:szCs w:val="28"/>
        </w:rPr>
        <w:t xml:space="preserve">        </w:t>
      </w:r>
      <w:proofErr w:type="gramStart"/>
      <w:r w:rsidRPr="007A708E">
        <w:rPr>
          <w:rFonts w:ascii="Times New Roman" w:hAnsi="Times New Roman"/>
          <w:sz w:val="28"/>
          <w:szCs w:val="28"/>
        </w:rPr>
        <w:t>5.2.Гаврилово-Посадское отделение УФК по Ивановской области выдает получателям средств бюджета Петровского городского поселения в сроки, установленные Регламентом о порядке и условиях обмена информацией между Гаврилово-Посадским отделением УФК по Ивановской области и администрацией Петровского городского поселения Гаврилово-Посадского муниципального района, выписки из лицевых счетов в электронном виде или на бумажных носителях в соответствии с установленным порядком взаимодействия.</w:t>
      </w:r>
      <w:proofErr w:type="gramEnd"/>
    </w:p>
    <w:p w:rsidR="001D6ABB" w:rsidRDefault="001D6ABB">
      <w:bookmarkStart w:id="0" w:name="_GoBack"/>
      <w:bookmarkEnd w:id="0"/>
    </w:p>
    <w:sectPr w:rsidR="001D6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CDF"/>
    <w:rsid w:val="0000252C"/>
    <w:rsid w:val="000039A7"/>
    <w:rsid w:val="00004CC3"/>
    <w:rsid w:val="00005D54"/>
    <w:rsid w:val="00006DB7"/>
    <w:rsid w:val="000103C9"/>
    <w:rsid w:val="000104DD"/>
    <w:rsid w:val="000131C1"/>
    <w:rsid w:val="00014084"/>
    <w:rsid w:val="000140D8"/>
    <w:rsid w:val="000148FD"/>
    <w:rsid w:val="000151AB"/>
    <w:rsid w:val="0002014E"/>
    <w:rsid w:val="000205DA"/>
    <w:rsid w:val="000224CF"/>
    <w:rsid w:val="00023CFF"/>
    <w:rsid w:val="00023D4F"/>
    <w:rsid w:val="000257D0"/>
    <w:rsid w:val="00026205"/>
    <w:rsid w:val="00026545"/>
    <w:rsid w:val="00027E73"/>
    <w:rsid w:val="00030E55"/>
    <w:rsid w:val="00030EFA"/>
    <w:rsid w:val="0003124D"/>
    <w:rsid w:val="00033A31"/>
    <w:rsid w:val="0003511B"/>
    <w:rsid w:val="000352C4"/>
    <w:rsid w:val="00035F45"/>
    <w:rsid w:val="000403F3"/>
    <w:rsid w:val="00041BF6"/>
    <w:rsid w:val="00045336"/>
    <w:rsid w:val="00050A54"/>
    <w:rsid w:val="00053519"/>
    <w:rsid w:val="00054355"/>
    <w:rsid w:val="00055D7E"/>
    <w:rsid w:val="0006218A"/>
    <w:rsid w:val="00063393"/>
    <w:rsid w:val="00063E89"/>
    <w:rsid w:val="000649F1"/>
    <w:rsid w:val="000725D2"/>
    <w:rsid w:val="0007507E"/>
    <w:rsid w:val="00075C63"/>
    <w:rsid w:val="00075D92"/>
    <w:rsid w:val="00077040"/>
    <w:rsid w:val="000816BE"/>
    <w:rsid w:val="000827CB"/>
    <w:rsid w:val="00082C15"/>
    <w:rsid w:val="00082E20"/>
    <w:rsid w:val="00086C6F"/>
    <w:rsid w:val="00090529"/>
    <w:rsid w:val="0009180D"/>
    <w:rsid w:val="00091BCB"/>
    <w:rsid w:val="000920E3"/>
    <w:rsid w:val="00092C6A"/>
    <w:rsid w:val="000971C0"/>
    <w:rsid w:val="00097F49"/>
    <w:rsid w:val="000A3984"/>
    <w:rsid w:val="000A61C2"/>
    <w:rsid w:val="000A71A8"/>
    <w:rsid w:val="000A76C7"/>
    <w:rsid w:val="000A7B33"/>
    <w:rsid w:val="000B2571"/>
    <w:rsid w:val="000B2998"/>
    <w:rsid w:val="000B3307"/>
    <w:rsid w:val="000B5A23"/>
    <w:rsid w:val="000B75A5"/>
    <w:rsid w:val="000B75B6"/>
    <w:rsid w:val="000B764F"/>
    <w:rsid w:val="000B7CB4"/>
    <w:rsid w:val="000C15AF"/>
    <w:rsid w:val="000C4E17"/>
    <w:rsid w:val="000D0A9C"/>
    <w:rsid w:val="000D344F"/>
    <w:rsid w:val="000D38AB"/>
    <w:rsid w:val="000D4394"/>
    <w:rsid w:val="000D4E8D"/>
    <w:rsid w:val="000D4E9C"/>
    <w:rsid w:val="000D5FC4"/>
    <w:rsid w:val="000D7309"/>
    <w:rsid w:val="000D7843"/>
    <w:rsid w:val="000D7D25"/>
    <w:rsid w:val="000E02DE"/>
    <w:rsid w:val="000E2600"/>
    <w:rsid w:val="000E2B57"/>
    <w:rsid w:val="000E2F7A"/>
    <w:rsid w:val="000E536A"/>
    <w:rsid w:val="000E542B"/>
    <w:rsid w:val="000F021D"/>
    <w:rsid w:val="000F0494"/>
    <w:rsid w:val="000F3EC0"/>
    <w:rsid w:val="000F455A"/>
    <w:rsid w:val="000F4FFE"/>
    <w:rsid w:val="000F5EB5"/>
    <w:rsid w:val="000F6526"/>
    <w:rsid w:val="001001FC"/>
    <w:rsid w:val="00100C71"/>
    <w:rsid w:val="00102CE6"/>
    <w:rsid w:val="00103480"/>
    <w:rsid w:val="00103798"/>
    <w:rsid w:val="00105AC7"/>
    <w:rsid w:val="0010743C"/>
    <w:rsid w:val="0011007C"/>
    <w:rsid w:val="00112653"/>
    <w:rsid w:val="00113D59"/>
    <w:rsid w:val="00114DB5"/>
    <w:rsid w:val="0012276B"/>
    <w:rsid w:val="00122EFC"/>
    <w:rsid w:val="00123CBF"/>
    <w:rsid w:val="001250F4"/>
    <w:rsid w:val="00126D65"/>
    <w:rsid w:val="00127605"/>
    <w:rsid w:val="001309BB"/>
    <w:rsid w:val="00130B15"/>
    <w:rsid w:val="00130EA5"/>
    <w:rsid w:val="00130F6E"/>
    <w:rsid w:val="001336B1"/>
    <w:rsid w:val="00137CBD"/>
    <w:rsid w:val="00142315"/>
    <w:rsid w:val="00144BFC"/>
    <w:rsid w:val="00146CDC"/>
    <w:rsid w:val="001472F6"/>
    <w:rsid w:val="00147D02"/>
    <w:rsid w:val="0015006C"/>
    <w:rsid w:val="00150D72"/>
    <w:rsid w:val="001519B1"/>
    <w:rsid w:val="001546FC"/>
    <w:rsid w:val="001558DA"/>
    <w:rsid w:val="00157803"/>
    <w:rsid w:val="00165EFD"/>
    <w:rsid w:val="001673B2"/>
    <w:rsid w:val="00174603"/>
    <w:rsid w:val="00180708"/>
    <w:rsid w:val="001819BF"/>
    <w:rsid w:val="00185F21"/>
    <w:rsid w:val="0018665D"/>
    <w:rsid w:val="00186D82"/>
    <w:rsid w:val="001916F4"/>
    <w:rsid w:val="0019314C"/>
    <w:rsid w:val="00193343"/>
    <w:rsid w:val="001948A5"/>
    <w:rsid w:val="00195326"/>
    <w:rsid w:val="00195820"/>
    <w:rsid w:val="00195C7E"/>
    <w:rsid w:val="00196907"/>
    <w:rsid w:val="00196B9D"/>
    <w:rsid w:val="00197919"/>
    <w:rsid w:val="001A0555"/>
    <w:rsid w:val="001A3D6C"/>
    <w:rsid w:val="001A413C"/>
    <w:rsid w:val="001A798F"/>
    <w:rsid w:val="001B1D16"/>
    <w:rsid w:val="001B23E1"/>
    <w:rsid w:val="001B2420"/>
    <w:rsid w:val="001B3889"/>
    <w:rsid w:val="001B41D8"/>
    <w:rsid w:val="001B4AC7"/>
    <w:rsid w:val="001B55F7"/>
    <w:rsid w:val="001C4A99"/>
    <w:rsid w:val="001D4975"/>
    <w:rsid w:val="001D4FD7"/>
    <w:rsid w:val="001D586A"/>
    <w:rsid w:val="001D6ABB"/>
    <w:rsid w:val="001E1167"/>
    <w:rsid w:val="001E59A3"/>
    <w:rsid w:val="001E6EB0"/>
    <w:rsid w:val="001F0214"/>
    <w:rsid w:val="001F1FD9"/>
    <w:rsid w:val="001F2DE8"/>
    <w:rsid w:val="001F33D0"/>
    <w:rsid w:val="001F33F0"/>
    <w:rsid w:val="001F36A9"/>
    <w:rsid w:val="001F377C"/>
    <w:rsid w:val="001F6927"/>
    <w:rsid w:val="0020150A"/>
    <w:rsid w:val="002016A4"/>
    <w:rsid w:val="00201C94"/>
    <w:rsid w:val="002023B9"/>
    <w:rsid w:val="00202CE1"/>
    <w:rsid w:val="002038E9"/>
    <w:rsid w:val="00203B2E"/>
    <w:rsid w:val="002048C4"/>
    <w:rsid w:val="002113BC"/>
    <w:rsid w:val="00211945"/>
    <w:rsid w:val="0021385C"/>
    <w:rsid w:val="002155AE"/>
    <w:rsid w:val="00215AD3"/>
    <w:rsid w:val="00216275"/>
    <w:rsid w:val="00216932"/>
    <w:rsid w:val="00223949"/>
    <w:rsid w:val="00223D8E"/>
    <w:rsid w:val="002242A2"/>
    <w:rsid w:val="0022569F"/>
    <w:rsid w:val="00225928"/>
    <w:rsid w:val="00227398"/>
    <w:rsid w:val="00227586"/>
    <w:rsid w:val="00230A63"/>
    <w:rsid w:val="00231E37"/>
    <w:rsid w:val="00232809"/>
    <w:rsid w:val="00235840"/>
    <w:rsid w:val="00235C78"/>
    <w:rsid w:val="00237578"/>
    <w:rsid w:val="002414E1"/>
    <w:rsid w:val="0024203A"/>
    <w:rsid w:val="002434E4"/>
    <w:rsid w:val="00243992"/>
    <w:rsid w:val="00252663"/>
    <w:rsid w:val="002537BF"/>
    <w:rsid w:val="00253B9C"/>
    <w:rsid w:val="0025402E"/>
    <w:rsid w:val="002547C6"/>
    <w:rsid w:val="00260937"/>
    <w:rsid w:val="0026188C"/>
    <w:rsid w:val="002634FE"/>
    <w:rsid w:val="00265FA7"/>
    <w:rsid w:val="00265FB6"/>
    <w:rsid w:val="002665F6"/>
    <w:rsid w:val="002666C4"/>
    <w:rsid w:val="00271F41"/>
    <w:rsid w:val="0027559E"/>
    <w:rsid w:val="002755DC"/>
    <w:rsid w:val="00276370"/>
    <w:rsid w:val="00276575"/>
    <w:rsid w:val="002805DA"/>
    <w:rsid w:val="00281DBC"/>
    <w:rsid w:val="00283F5B"/>
    <w:rsid w:val="00284281"/>
    <w:rsid w:val="00285A86"/>
    <w:rsid w:val="00287FBD"/>
    <w:rsid w:val="0029680D"/>
    <w:rsid w:val="002A0CCD"/>
    <w:rsid w:val="002A2310"/>
    <w:rsid w:val="002A3C44"/>
    <w:rsid w:val="002A492B"/>
    <w:rsid w:val="002B203B"/>
    <w:rsid w:val="002B4613"/>
    <w:rsid w:val="002B46EB"/>
    <w:rsid w:val="002B53E6"/>
    <w:rsid w:val="002B58C3"/>
    <w:rsid w:val="002B64F7"/>
    <w:rsid w:val="002B6CBD"/>
    <w:rsid w:val="002B6D8F"/>
    <w:rsid w:val="002C01A4"/>
    <w:rsid w:val="002C023E"/>
    <w:rsid w:val="002C3149"/>
    <w:rsid w:val="002C4409"/>
    <w:rsid w:val="002C5ADA"/>
    <w:rsid w:val="002C6D2B"/>
    <w:rsid w:val="002C702C"/>
    <w:rsid w:val="002C765B"/>
    <w:rsid w:val="002D0E4C"/>
    <w:rsid w:val="002D0FFD"/>
    <w:rsid w:val="002D10C1"/>
    <w:rsid w:val="002D12C2"/>
    <w:rsid w:val="002D182E"/>
    <w:rsid w:val="002D196D"/>
    <w:rsid w:val="002E162E"/>
    <w:rsid w:val="002E2837"/>
    <w:rsid w:val="002E2DB8"/>
    <w:rsid w:val="002E2F6E"/>
    <w:rsid w:val="002E6FDF"/>
    <w:rsid w:val="002F042B"/>
    <w:rsid w:val="002F5F44"/>
    <w:rsid w:val="002F71A0"/>
    <w:rsid w:val="00300D79"/>
    <w:rsid w:val="00300E0F"/>
    <w:rsid w:val="00301A57"/>
    <w:rsid w:val="00304C19"/>
    <w:rsid w:val="00304F8C"/>
    <w:rsid w:val="00305A1B"/>
    <w:rsid w:val="00307748"/>
    <w:rsid w:val="00311D38"/>
    <w:rsid w:val="00312386"/>
    <w:rsid w:val="003130AB"/>
    <w:rsid w:val="00313CDF"/>
    <w:rsid w:val="00314CBE"/>
    <w:rsid w:val="00315030"/>
    <w:rsid w:val="0031558C"/>
    <w:rsid w:val="00316CE7"/>
    <w:rsid w:val="00320B80"/>
    <w:rsid w:val="00324D69"/>
    <w:rsid w:val="00325FA6"/>
    <w:rsid w:val="0033018A"/>
    <w:rsid w:val="00333463"/>
    <w:rsid w:val="0033390C"/>
    <w:rsid w:val="00334834"/>
    <w:rsid w:val="00335B44"/>
    <w:rsid w:val="003366E5"/>
    <w:rsid w:val="00337DFD"/>
    <w:rsid w:val="003404C0"/>
    <w:rsid w:val="00342E2A"/>
    <w:rsid w:val="00342E3A"/>
    <w:rsid w:val="003453F2"/>
    <w:rsid w:val="00350714"/>
    <w:rsid w:val="003556DB"/>
    <w:rsid w:val="00360FFB"/>
    <w:rsid w:val="003618A4"/>
    <w:rsid w:val="0036457A"/>
    <w:rsid w:val="00364A6A"/>
    <w:rsid w:val="00365823"/>
    <w:rsid w:val="0037012F"/>
    <w:rsid w:val="003709BD"/>
    <w:rsid w:val="00372FF4"/>
    <w:rsid w:val="00373213"/>
    <w:rsid w:val="00373248"/>
    <w:rsid w:val="00373FF6"/>
    <w:rsid w:val="00374499"/>
    <w:rsid w:val="003746A7"/>
    <w:rsid w:val="003764E7"/>
    <w:rsid w:val="00376507"/>
    <w:rsid w:val="003802A7"/>
    <w:rsid w:val="00383F84"/>
    <w:rsid w:val="00385D33"/>
    <w:rsid w:val="00386A6D"/>
    <w:rsid w:val="00386AA5"/>
    <w:rsid w:val="00387AE5"/>
    <w:rsid w:val="00387C35"/>
    <w:rsid w:val="00391A3B"/>
    <w:rsid w:val="0039235B"/>
    <w:rsid w:val="00392BAC"/>
    <w:rsid w:val="003936AD"/>
    <w:rsid w:val="003A0574"/>
    <w:rsid w:val="003A0836"/>
    <w:rsid w:val="003A0B85"/>
    <w:rsid w:val="003A1453"/>
    <w:rsid w:val="003A31C3"/>
    <w:rsid w:val="003A4BBC"/>
    <w:rsid w:val="003A4CB3"/>
    <w:rsid w:val="003A4E60"/>
    <w:rsid w:val="003A5098"/>
    <w:rsid w:val="003A5E0A"/>
    <w:rsid w:val="003B4C74"/>
    <w:rsid w:val="003B4E43"/>
    <w:rsid w:val="003B5D23"/>
    <w:rsid w:val="003B6383"/>
    <w:rsid w:val="003C1F25"/>
    <w:rsid w:val="003C2134"/>
    <w:rsid w:val="003C3865"/>
    <w:rsid w:val="003C6B2F"/>
    <w:rsid w:val="003C7B9B"/>
    <w:rsid w:val="003D0A90"/>
    <w:rsid w:val="003D543F"/>
    <w:rsid w:val="003D609F"/>
    <w:rsid w:val="003D670B"/>
    <w:rsid w:val="003E5692"/>
    <w:rsid w:val="003E64F0"/>
    <w:rsid w:val="003E689E"/>
    <w:rsid w:val="003E70D0"/>
    <w:rsid w:val="003F20E3"/>
    <w:rsid w:val="003F4FC4"/>
    <w:rsid w:val="003F53E7"/>
    <w:rsid w:val="003F79CB"/>
    <w:rsid w:val="00402E38"/>
    <w:rsid w:val="0040401F"/>
    <w:rsid w:val="004060BC"/>
    <w:rsid w:val="00416A2C"/>
    <w:rsid w:val="0042111D"/>
    <w:rsid w:val="00421D4D"/>
    <w:rsid w:val="004224E4"/>
    <w:rsid w:val="00425827"/>
    <w:rsid w:val="00427129"/>
    <w:rsid w:val="00427D9C"/>
    <w:rsid w:val="00427DF8"/>
    <w:rsid w:val="00432B02"/>
    <w:rsid w:val="004341C7"/>
    <w:rsid w:val="004348BA"/>
    <w:rsid w:val="00434DE0"/>
    <w:rsid w:val="00436139"/>
    <w:rsid w:val="00436DA2"/>
    <w:rsid w:val="00437720"/>
    <w:rsid w:val="004404AC"/>
    <w:rsid w:val="004407E4"/>
    <w:rsid w:val="004413F2"/>
    <w:rsid w:val="004428F5"/>
    <w:rsid w:val="00442D05"/>
    <w:rsid w:val="00443BC1"/>
    <w:rsid w:val="00446371"/>
    <w:rsid w:val="00446F37"/>
    <w:rsid w:val="00447226"/>
    <w:rsid w:val="004514B9"/>
    <w:rsid w:val="004554E8"/>
    <w:rsid w:val="00455717"/>
    <w:rsid w:val="0045571B"/>
    <w:rsid w:val="0046013F"/>
    <w:rsid w:val="00462818"/>
    <w:rsid w:val="0046488B"/>
    <w:rsid w:val="004659BF"/>
    <w:rsid w:val="00467BC7"/>
    <w:rsid w:val="0047131F"/>
    <w:rsid w:val="00471490"/>
    <w:rsid w:val="00473E2C"/>
    <w:rsid w:val="004804E6"/>
    <w:rsid w:val="00480696"/>
    <w:rsid w:val="004837BE"/>
    <w:rsid w:val="004848DC"/>
    <w:rsid w:val="00486FE1"/>
    <w:rsid w:val="00487924"/>
    <w:rsid w:val="0049224F"/>
    <w:rsid w:val="00492416"/>
    <w:rsid w:val="00494187"/>
    <w:rsid w:val="00494A2B"/>
    <w:rsid w:val="00494A9C"/>
    <w:rsid w:val="004956C5"/>
    <w:rsid w:val="00495D67"/>
    <w:rsid w:val="00495FB5"/>
    <w:rsid w:val="0049662F"/>
    <w:rsid w:val="0049768D"/>
    <w:rsid w:val="004A1240"/>
    <w:rsid w:val="004A144D"/>
    <w:rsid w:val="004A16F0"/>
    <w:rsid w:val="004A24DA"/>
    <w:rsid w:val="004A46F8"/>
    <w:rsid w:val="004B131E"/>
    <w:rsid w:val="004B3DDE"/>
    <w:rsid w:val="004C1020"/>
    <w:rsid w:val="004C133C"/>
    <w:rsid w:val="004C2349"/>
    <w:rsid w:val="004C36F2"/>
    <w:rsid w:val="004C3A37"/>
    <w:rsid w:val="004C3B03"/>
    <w:rsid w:val="004C3B8E"/>
    <w:rsid w:val="004C5E16"/>
    <w:rsid w:val="004C75AC"/>
    <w:rsid w:val="004C7C5D"/>
    <w:rsid w:val="004D04A2"/>
    <w:rsid w:val="004D5E10"/>
    <w:rsid w:val="004E0490"/>
    <w:rsid w:val="004E1185"/>
    <w:rsid w:val="004E2529"/>
    <w:rsid w:val="004E3285"/>
    <w:rsid w:val="004E35BC"/>
    <w:rsid w:val="004E6391"/>
    <w:rsid w:val="004F4400"/>
    <w:rsid w:val="004F6CFE"/>
    <w:rsid w:val="005031E2"/>
    <w:rsid w:val="005044A7"/>
    <w:rsid w:val="005045EC"/>
    <w:rsid w:val="005114C5"/>
    <w:rsid w:val="00511E65"/>
    <w:rsid w:val="005125A4"/>
    <w:rsid w:val="0051405B"/>
    <w:rsid w:val="005150B5"/>
    <w:rsid w:val="005164B3"/>
    <w:rsid w:val="00516ABF"/>
    <w:rsid w:val="00516F19"/>
    <w:rsid w:val="005201DB"/>
    <w:rsid w:val="005236B8"/>
    <w:rsid w:val="00523B44"/>
    <w:rsid w:val="00525F7D"/>
    <w:rsid w:val="00531137"/>
    <w:rsid w:val="0053257F"/>
    <w:rsid w:val="00532C82"/>
    <w:rsid w:val="00536824"/>
    <w:rsid w:val="00537343"/>
    <w:rsid w:val="005405F2"/>
    <w:rsid w:val="005418D0"/>
    <w:rsid w:val="00545933"/>
    <w:rsid w:val="00545AF3"/>
    <w:rsid w:val="00545E45"/>
    <w:rsid w:val="005478FC"/>
    <w:rsid w:val="00547B8C"/>
    <w:rsid w:val="00552135"/>
    <w:rsid w:val="00552EF6"/>
    <w:rsid w:val="00555751"/>
    <w:rsid w:val="00556536"/>
    <w:rsid w:val="00556EC4"/>
    <w:rsid w:val="0055778A"/>
    <w:rsid w:val="00557F03"/>
    <w:rsid w:val="00561872"/>
    <w:rsid w:val="00561A45"/>
    <w:rsid w:val="00565D84"/>
    <w:rsid w:val="0056652D"/>
    <w:rsid w:val="00566681"/>
    <w:rsid w:val="0057067D"/>
    <w:rsid w:val="0057086A"/>
    <w:rsid w:val="0057320F"/>
    <w:rsid w:val="00574FD6"/>
    <w:rsid w:val="0057548C"/>
    <w:rsid w:val="0057768F"/>
    <w:rsid w:val="00580716"/>
    <w:rsid w:val="00581769"/>
    <w:rsid w:val="00581981"/>
    <w:rsid w:val="005844CA"/>
    <w:rsid w:val="0058674A"/>
    <w:rsid w:val="00587A23"/>
    <w:rsid w:val="00590B23"/>
    <w:rsid w:val="00592276"/>
    <w:rsid w:val="00592406"/>
    <w:rsid w:val="0059240F"/>
    <w:rsid w:val="00592445"/>
    <w:rsid w:val="00592842"/>
    <w:rsid w:val="00594302"/>
    <w:rsid w:val="005A0367"/>
    <w:rsid w:val="005A0A8E"/>
    <w:rsid w:val="005B185B"/>
    <w:rsid w:val="005B5E6C"/>
    <w:rsid w:val="005B6FF8"/>
    <w:rsid w:val="005C02C9"/>
    <w:rsid w:val="005C0301"/>
    <w:rsid w:val="005C073A"/>
    <w:rsid w:val="005C152F"/>
    <w:rsid w:val="005C2EF8"/>
    <w:rsid w:val="005C3A06"/>
    <w:rsid w:val="005C747D"/>
    <w:rsid w:val="005C7ED3"/>
    <w:rsid w:val="005D0B32"/>
    <w:rsid w:val="005D36FC"/>
    <w:rsid w:val="005D61C0"/>
    <w:rsid w:val="005D7CBA"/>
    <w:rsid w:val="005D7D62"/>
    <w:rsid w:val="005E16EC"/>
    <w:rsid w:val="005E1D0E"/>
    <w:rsid w:val="005E247C"/>
    <w:rsid w:val="005E475A"/>
    <w:rsid w:val="005E7564"/>
    <w:rsid w:val="005F0988"/>
    <w:rsid w:val="005F238F"/>
    <w:rsid w:val="005F23BC"/>
    <w:rsid w:val="005F4E79"/>
    <w:rsid w:val="005F5DF7"/>
    <w:rsid w:val="00600888"/>
    <w:rsid w:val="006025C4"/>
    <w:rsid w:val="006034D8"/>
    <w:rsid w:val="0060386B"/>
    <w:rsid w:val="00605911"/>
    <w:rsid w:val="00605E89"/>
    <w:rsid w:val="00607305"/>
    <w:rsid w:val="00607BA7"/>
    <w:rsid w:val="006128CD"/>
    <w:rsid w:val="00612AB1"/>
    <w:rsid w:val="006155DE"/>
    <w:rsid w:val="00616FAA"/>
    <w:rsid w:val="006171D7"/>
    <w:rsid w:val="006205FB"/>
    <w:rsid w:val="00620627"/>
    <w:rsid w:val="00620C43"/>
    <w:rsid w:val="00620DD2"/>
    <w:rsid w:val="006213C1"/>
    <w:rsid w:val="006239DA"/>
    <w:rsid w:val="006246FD"/>
    <w:rsid w:val="00625002"/>
    <w:rsid w:val="00632FF8"/>
    <w:rsid w:val="006336D6"/>
    <w:rsid w:val="006339E4"/>
    <w:rsid w:val="00634C9F"/>
    <w:rsid w:val="00636A7D"/>
    <w:rsid w:val="0063712F"/>
    <w:rsid w:val="0064091F"/>
    <w:rsid w:val="00643B63"/>
    <w:rsid w:val="006451E9"/>
    <w:rsid w:val="00647E24"/>
    <w:rsid w:val="00650798"/>
    <w:rsid w:val="00651177"/>
    <w:rsid w:val="00651B4E"/>
    <w:rsid w:val="00654078"/>
    <w:rsid w:val="00655C3A"/>
    <w:rsid w:val="00657C45"/>
    <w:rsid w:val="006642E6"/>
    <w:rsid w:val="006647A6"/>
    <w:rsid w:val="006648A2"/>
    <w:rsid w:val="0066625C"/>
    <w:rsid w:val="006667E8"/>
    <w:rsid w:val="006707B2"/>
    <w:rsid w:val="00671485"/>
    <w:rsid w:val="006717E8"/>
    <w:rsid w:val="0067261B"/>
    <w:rsid w:val="00672BD0"/>
    <w:rsid w:val="00673F4F"/>
    <w:rsid w:val="00676617"/>
    <w:rsid w:val="00677707"/>
    <w:rsid w:val="00677B45"/>
    <w:rsid w:val="00684954"/>
    <w:rsid w:val="00684DF5"/>
    <w:rsid w:val="00685D34"/>
    <w:rsid w:val="00690283"/>
    <w:rsid w:val="00690C3E"/>
    <w:rsid w:val="00691B06"/>
    <w:rsid w:val="0069377E"/>
    <w:rsid w:val="0069384F"/>
    <w:rsid w:val="00696FC9"/>
    <w:rsid w:val="006975B8"/>
    <w:rsid w:val="00697F84"/>
    <w:rsid w:val="006A0E85"/>
    <w:rsid w:val="006A34E8"/>
    <w:rsid w:val="006A5907"/>
    <w:rsid w:val="006A6D1F"/>
    <w:rsid w:val="006A79ED"/>
    <w:rsid w:val="006B300E"/>
    <w:rsid w:val="006B3ACE"/>
    <w:rsid w:val="006B3EBE"/>
    <w:rsid w:val="006B4314"/>
    <w:rsid w:val="006C126A"/>
    <w:rsid w:val="006C3978"/>
    <w:rsid w:val="006C3C6B"/>
    <w:rsid w:val="006C4DF3"/>
    <w:rsid w:val="006C67F3"/>
    <w:rsid w:val="006D0117"/>
    <w:rsid w:val="006D02B8"/>
    <w:rsid w:val="006D188C"/>
    <w:rsid w:val="006D1956"/>
    <w:rsid w:val="006D2150"/>
    <w:rsid w:val="006D2904"/>
    <w:rsid w:val="006D2B7E"/>
    <w:rsid w:val="006D36BD"/>
    <w:rsid w:val="006D5BE3"/>
    <w:rsid w:val="006D6D8D"/>
    <w:rsid w:val="006D74E9"/>
    <w:rsid w:val="006D75EB"/>
    <w:rsid w:val="006E0BBC"/>
    <w:rsid w:val="006E1784"/>
    <w:rsid w:val="006E38F9"/>
    <w:rsid w:val="006E53A0"/>
    <w:rsid w:val="006E6122"/>
    <w:rsid w:val="006E76D1"/>
    <w:rsid w:val="006F273F"/>
    <w:rsid w:val="006F5F9F"/>
    <w:rsid w:val="006F72FD"/>
    <w:rsid w:val="006F749B"/>
    <w:rsid w:val="006F797A"/>
    <w:rsid w:val="006F7DDB"/>
    <w:rsid w:val="00701EE9"/>
    <w:rsid w:val="00702023"/>
    <w:rsid w:val="0070280A"/>
    <w:rsid w:val="00702B25"/>
    <w:rsid w:val="0070430B"/>
    <w:rsid w:val="007047BD"/>
    <w:rsid w:val="007058BC"/>
    <w:rsid w:val="007065E7"/>
    <w:rsid w:val="007066E0"/>
    <w:rsid w:val="00707D98"/>
    <w:rsid w:val="007114D1"/>
    <w:rsid w:val="0071167B"/>
    <w:rsid w:val="00715923"/>
    <w:rsid w:val="00715DD2"/>
    <w:rsid w:val="00716284"/>
    <w:rsid w:val="007163C5"/>
    <w:rsid w:val="00716DE7"/>
    <w:rsid w:val="007200A0"/>
    <w:rsid w:val="0072152F"/>
    <w:rsid w:val="00721F7A"/>
    <w:rsid w:val="00722696"/>
    <w:rsid w:val="00723029"/>
    <w:rsid w:val="00724351"/>
    <w:rsid w:val="00724DE1"/>
    <w:rsid w:val="0073010E"/>
    <w:rsid w:val="0073063A"/>
    <w:rsid w:val="007324A8"/>
    <w:rsid w:val="00732D71"/>
    <w:rsid w:val="0073596E"/>
    <w:rsid w:val="00736029"/>
    <w:rsid w:val="00737271"/>
    <w:rsid w:val="007374D4"/>
    <w:rsid w:val="00740D36"/>
    <w:rsid w:val="0074289C"/>
    <w:rsid w:val="0074576E"/>
    <w:rsid w:val="0074768C"/>
    <w:rsid w:val="007506D2"/>
    <w:rsid w:val="00753105"/>
    <w:rsid w:val="0075383C"/>
    <w:rsid w:val="00757C6F"/>
    <w:rsid w:val="007601FE"/>
    <w:rsid w:val="00760334"/>
    <w:rsid w:val="00760E8B"/>
    <w:rsid w:val="007623E0"/>
    <w:rsid w:val="00762FF2"/>
    <w:rsid w:val="00763040"/>
    <w:rsid w:val="00763B71"/>
    <w:rsid w:val="00767543"/>
    <w:rsid w:val="00767679"/>
    <w:rsid w:val="007731F8"/>
    <w:rsid w:val="00775214"/>
    <w:rsid w:val="007753FD"/>
    <w:rsid w:val="007757B2"/>
    <w:rsid w:val="00783E88"/>
    <w:rsid w:val="00791182"/>
    <w:rsid w:val="007926C3"/>
    <w:rsid w:val="00794941"/>
    <w:rsid w:val="00797DA7"/>
    <w:rsid w:val="007B0C43"/>
    <w:rsid w:val="007B29AA"/>
    <w:rsid w:val="007B3C64"/>
    <w:rsid w:val="007C1370"/>
    <w:rsid w:val="007C1F13"/>
    <w:rsid w:val="007C31AC"/>
    <w:rsid w:val="007C3D4C"/>
    <w:rsid w:val="007C494B"/>
    <w:rsid w:val="007C737F"/>
    <w:rsid w:val="007C7C5E"/>
    <w:rsid w:val="007D106B"/>
    <w:rsid w:val="007D1CCE"/>
    <w:rsid w:val="007D32BB"/>
    <w:rsid w:val="007D50BD"/>
    <w:rsid w:val="007D5C96"/>
    <w:rsid w:val="007E1BA4"/>
    <w:rsid w:val="007E354A"/>
    <w:rsid w:val="007E4553"/>
    <w:rsid w:val="007E4799"/>
    <w:rsid w:val="007E4CBB"/>
    <w:rsid w:val="007F11C0"/>
    <w:rsid w:val="007F367D"/>
    <w:rsid w:val="007F539E"/>
    <w:rsid w:val="007F67C1"/>
    <w:rsid w:val="007F7A40"/>
    <w:rsid w:val="0080436B"/>
    <w:rsid w:val="00805305"/>
    <w:rsid w:val="00810E3F"/>
    <w:rsid w:val="00811CF5"/>
    <w:rsid w:val="0081293A"/>
    <w:rsid w:val="00812F07"/>
    <w:rsid w:val="00812FA3"/>
    <w:rsid w:val="008134F0"/>
    <w:rsid w:val="00814FDF"/>
    <w:rsid w:val="00816B13"/>
    <w:rsid w:val="00822D46"/>
    <w:rsid w:val="00823A7B"/>
    <w:rsid w:val="00830D83"/>
    <w:rsid w:val="00835540"/>
    <w:rsid w:val="0084051B"/>
    <w:rsid w:val="00842072"/>
    <w:rsid w:val="00843BD6"/>
    <w:rsid w:val="00845B7D"/>
    <w:rsid w:val="008469D4"/>
    <w:rsid w:val="00847112"/>
    <w:rsid w:val="008474CD"/>
    <w:rsid w:val="0085283D"/>
    <w:rsid w:val="008529D3"/>
    <w:rsid w:val="0085465C"/>
    <w:rsid w:val="00860791"/>
    <w:rsid w:val="00860E87"/>
    <w:rsid w:val="00860FBA"/>
    <w:rsid w:val="00863625"/>
    <w:rsid w:val="00863E64"/>
    <w:rsid w:val="00864CFA"/>
    <w:rsid w:val="00865F25"/>
    <w:rsid w:val="0086647D"/>
    <w:rsid w:val="00867FD5"/>
    <w:rsid w:val="008713F6"/>
    <w:rsid w:val="00872E3E"/>
    <w:rsid w:val="00873323"/>
    <w:rsid w:val="00873728"/>
    <w:rsid w:val="00874C0B"/>
    <w:rsid w:val="00875139"/>
    <w:rsid w:val="008768A5"/>
    <w:rsid w:val="0088027E"/>
    <w:rsid w:val="008829DC"/>
    <w:rsid w:val="00886490"/>
    <w:rsid w:val="00886FF7"/>
    <w:rsid w:val="0089158D"/>
    <w:rsid w:val="00894D14"/>
    <w:rsid w:val="00895C97"/>
    <w:rsid w:val="0089720F"/>
    <w:rsid w:val="008A106F"/>
    <w:rsid w:val="008A39F4"/>
    <w:rsid w:val="008A40F4"/>
    <w:rsid w:val="008A505E"/>
    <w:rsid w:val="008A68A9"/>
    <w:rsid w:val="008A74B4"/>
    <w:rsid w:val="008A785C"/>
    <w:rsid w:val="008A7B38"/>
    <w:rsid w:val="008B012F"/>
    <w:rsid w:val="008B1F74"/>
    <w:rsid w:val="008B2407"/>
    <w:rsid w:val="008B2C0B"/>
    <w:rsid w:val="008B40A3"/>
    <w:rsid w:val="008B4A01"/>
    <w:rsid w:val="008B6986"/>
    <w:rsid w:val="008C1A51"/>
    <w:rsid w:val="008C5276"/>
    <w:rsid w:val="008C5B09"/>
    <w:rsid w:val="008C624C"/>
    <w:rsid w:val="008C67A5"/>
    <w:rsid w:val="008C6FDD"/>
    <w:rsid w:val="008C72FE"/>
    <w:rsid w:val="008D0255"/>
    <w:rsid w:val="008D18A9"/>
    <w:rsid w:val="008D2390"/>
    <w:rsid w:val="008D56CA"/>
    <w:rsid w:val="008D5922"/>
    <w:rsid w:val="008E1778"/>
    <w:rsid w:val="008E35E7"/>
    <w:rsid w:val="008E4287"/>
    <w:rsid w:val="008E4877"/>
    <w:rsid w:val="008E4AB7"/>
    <w:rsid w:val="008E6383"/>
    <w:rsid w:val="008F0539"/>
    <w:rsid w:val="008F0D42"/>
    <w:rsid w:val="008F303A"/>
    <w:rsid w:val="008F45F3"/>
    <w:rsid w:val="008F4B97"/>
    <w:rsid w:val="008F65FC"/>
    <w:rsid w:val="00901197"/>
    <w:rsid w:val="00901AD6"/>
    <w:rsid w:val="009033CC"/>
    <w:rsid w:val="00903FCA"/>
    <w:rsid w:val="00905EF1"/>
    <w:rsid w:val="009069C4"/>
    <w:rsid w:val="00907BB3"/>
    <w:rsid w:val="0091004F"/>
    <w:rsid w:val="009101E4"/>
    <w:rsid w:val="009122BB"/>
    <w:rsid w:val="00913163"/>
    <w:rsid w:val="009131D9"/>
    <w:rsid w:val="009142B7"/>
    <w:rsid w:val="009150E5"/>
    <w:rsid w:val="00915592"/>
    <w:rsid w:val="00917DCF"/>
    <w:rsid w:val="00921618"/>
    <w:rsid w:val="0092294D"/>
    <w:rsid w:val="0092544D"/>
    <w:rsid w:val="00925D9F"/>
    <w:rsid w:val="00925E41"/>
    <w:rsid w:val="009269B3"/>
    <w:rsid w:val="009279B8"/>
    <w:rsid w:val="009326E0"/>
    <w:rsid w:val="00932722"/>
    <w:rsid w:val="00932E22"/>
    <w:rsid w:val="0093461B"/>
    <w:rsid w:val="00935243"/>
    <w:rsid w:val="009363E8"/>
    <w:rsid w:val="009402AC"/>
    <w:rsid w:val="009409E5"/>
    <w:rsid w:val="00942273"/>
    <w:rsid w:val="00943E3D"/>
    <w:rsid w:val="009457AC"/>
    <w:rsid w:val="0094606C"/>
    <w:rsid w:val="00947B86"/>
    <w:rsid w:val="00947C25"/>
    <w:rsid w:val="009519C8"/>
    <w:rsid w:val="00953667"/>
    <w:rsid w:val="009601AA"/>
    <w:rsid w:val="0096420C"/>
    <w:rsid w:val="0096698E"/>
    <w:rsid w:val="00966D5E"/>
    <w:rsid w:val="00967181"/>
    <w:rsid w:val="0097187F"/>
    <w:rsid w:val="00972713"/>
    <w:rsid w:val="00973B9E"/>
    <w:rsid w:val="009742F1"/>
    <w:rsid w:val="0097566E"/>
    <w:rsid w:val="009767DC"/>
    <w:rsid w:val="009806E6"/>
    <w:rsid w:val="00987D19"/>
    <w:rsid w:val="009903FD"/>
    <w:rsid w:val="00990573"/>
    <w:rsid w:val="00991AD7"/>
    <w:rsid w:val="00991BC8"/>
    <w:rsid w:val="009944B9"/>
    <w:rsid w:val="00997595"/>
    <w:rsid w:val="00997882"/>
    <w:rsid w:val="009A042B"/>
    <w:rsid w:val="009A276D"/>
    <w:rsid w:val="009A284F"/>
    <w:rsid w:val="009A3805"/>
    <w:rsid w:val="009A38CF"/>
    <w:rsid w:val="009A3EFD"/>
    <w:rsid w:val="009A547F"/>
    <w:rsid w:val="009A55F1"/>
    <w:rsid w:val="009A7342"/>
    <w:rsid w:val="009B0067"/>
    <w:rsid w:val="009B4B25"/>
    <w:rsid w:val="009B62F1"/>
    <w:rsid w:val="009C05C2"/>
    <w:rsid w:val="009C2EAE"/>
    <w:rsid w:val="009C4160"/>
    <w:rsid w:val="009C5C63"/>
    <w:rsid w:val="009C6204"/>
    <w:rsid w:val="009C6912"/>
    <w:rsid w:val="009D0606"/>
    <w:rsid w:val="009D0BCB"/>
    <w:rsid w:val="009D206F"/>
    <w:rsid w:val="009D2956"/>
    <w:rsid w:val="009D57BF"/>
    <w:rsid w:val="009D639B"/>
    <w:rsid w:val="009D7E8C"/>
    <w:rsid w:val="009E0111"/>
    <w:rsid w:val="009E1628"/>
    <w:rsid w:val="009E19E7"/>
    <w:rsid w:val="009E7892"/>
    <w:rsid w:val="009F1B1F"/>
    <w:rsid w:val="009F2B0C"/>
    <w:rsid w:val="009F2DF2"/>
    <w:rsid w:val="009F4B82"/>
    <w:rsid w:val="009F4C05"/>
    <w:rsid w:val="009F5401"/>
    <w:rsid w:val="009F57C9"/>
    <w:rsid w:val="009F5906"/>
    <w:rsid w:val="009F60D4"/>
    <w:rsid w:val="009F60ED"/>
    <w:rsid w:val="009F7CE2"/>
    <w:rsid w:val="009F7D2F"/>
    <w:rsid w:val="00A005A6"/>
    <w:rsid w:val="00A00B8B"/>
    <w:rsid w:val="00A01C89"/>
    <w:rsid w:val="00A10E37"/>
    <w:rsid w:val="00A115A5"/>
    <w:rsid w:val="00A117F2"/>
    <w:rsid w:val="00A125AB"/>
    <w:rsid w:val="00A12A98"/>
    <w:rsid w:val="00A15926"/>
    <w:rsid w:val="00A17156"/>
    <w:rsid w:val="00A22847"/>
    <w:rsid w:val="00A2354C"/>
    <w:rsid w:val="00A23805"/>
    <w:rsid w:val="00A25504"/>
    <w:rsid w:val="00A25DFF"/>
    <w:rsid w:val="00A26C51"/>
    <w:rsid w:val="00A34573"/>
    <w:rsid w:val="00A35402"/>
    <w:rsid w:val="00A37207"/>
    <w:rsid w:val="00A37DA2"/>
    <w:rsid w:val="00A40A50"/>
    <w:rsid w:val="00A418BF"/>
    <w:rsid w:val="00A45A24"/>
    <w:rsid w:val="00A47BAD"/>
    <w:rsid w:val="00A502CC"/>
    <w:rsid w:val="00A54B30"/>
    <w:rsid w:val="00A55D71"/>
    <w:rsid w:val="00A569A4"/>
    <w:rsid w:val="00A57215"/>
    <w:rsid w:val="00A61096"/>
    <w:rsid w:val="00A626A0"/>
    <w:rsid w:val="00A62F8F"/>
    <w:rsid w:val="00A63129"/>
    <w:rsid w:val="00A663DA"/>
    <w:rsid w:val="00A67044"/>
    <w:rsid w:val="00A67435"/>
    <w:rsid w:val="00A70806"/>
    <w:rsid w:val="00A711D1"/>
    <w:rsid w:val="00A71579"/>
    <w:rsid w:val="00A737B4"/>
    <w:rsid w:val="00A8041F"/>
    <w:rsid w:val="00A8533C"/>
    <w:rsid w:val="00A86D92"/>
    <w:rsid w:val="00A9205E"/>
    <w:rsid w:val="00A92753"/>
    <w:rsid w:val="00A93DCC"/>
    <w:rsid w:val="00A94BF7"/>
    <w:rsid w:val="00AA10FD"/>
    <w:rsid w:val="00AA16A7"/>
    <w:rsid w:val="00AA1B51"/>
    <w:rsid w:val="00AA3FE9"/>
    <w:rsid w:val="00AA4305"/>
    <w:rsid w:val="00AA457B"/>
    <w:rsid w:val="00AA47D2"/>
    <w:rsid w:val="00AA640C"/>
    <w:rsid w:val="00AA7E91"/>
    <w:rsid w:val="00AB0C3D"/>
    <w:rsid w:val="00AB1245"/>
    <w:rsid w:val="00AB5823"/>
    <w:rsid w:val="00AB6E57"/>
    <w:rsid w:val="00AC068A"/>
    <w:rsid w:val="00AC0BCD"/>
    <w:rsid w:val="00AC223F"/>
    <w:rsid w:val="00AC7D65"/>
    <w:rsid w:val="00AD099D"/>
    <w:rsid w:val="00AD13A9"/>
    <w:rsid w:val="00AD151D"/>
    <w:rsid w:val="00AD549D"/>
    <w:rsid w:val="00AE0060"/>
    <w:rsid w:val="00AE048B"/>
    <w:rsid w:val="00AE089F"/>
    <w:rsid w:val="00AE0FEB"/>
    <w:rsid w:val="00AE1888"/>
    <w:rsid w:val="00AE1A6C"/>
    <w:rsid w:val="00AE209D"/>
    <w:rsid w:val="00AE477E"/>
    <w:rsid w:val="00AF38FA"/>
    <w:rsid w:val="00AF4CF7"/>
    <w:rsid w:val="00AF5AF9"/>
    <w:rsid w:val="00AF5B1C"/>
    <w:rsid w:val="00AF5FF4"/>
    <w:rsid w:val="00AF64D1"/>
    <w:rsid w:val="00AF69FC"/>
    <w:rsid w:val="00B00E0E"/>
    <w:rsid w:val="00B0291A"/>
    <w:rsid w:val="00B03928"/>
    <w:rsid w:val="00B04808"/>
    <w:rsid w:val="00B04987"/>
    <w:rsid w:val="00B04CF5"/>
    <w:rsid w:val="00B10A3C"/>
    <w:rsid w:val="00B13A79"/>
    <w:rsid w:val="00B13F63"/>
    <w:rsid w:val="00B152F5"/>
    <w:rsid w:val="00B158D9"/>
    <w:rsid w:val="00B1713F"/>
    <w:rsid w:val="00B20833"/>
    <w:rsid w:val="00B23DE6"/>
    <w:rsid w:val="00B24DFB"/>
    <w:rsid w:val="00B2537C"/>
    <w:rsid w:val="00B2728D"/>
    <w:rsid w:val="00B2749D"/>
    <w:rsid w:val="00B2782F"/>
    <w:rsid w:val="00B27B73"/>
    <w:rsid w:val="00B36846"/>
    <w:rsid w:val="00B4094B"/>
    <w:rsid w:val="00B42F2C"/>
    <w:rsid w:val="00B45E23"/>
    <w:rsid w:val="00B46B9E"/>
    <w:rsid w:val="00B52976"/>
    <w:rsid w:val="00B532B8"/>
    <w:rsid w:val="00B545E5"/>
    <w:rsid w:val="00B555A6"/>
    <w:rsid w:val="00B563E9"/>
    <w:rsid w:val="00B57CC9"/>
    <w:rsid w:val="00B57EA5"/>
    <w:rsid w:val="00B62E19"/>
    <w:rsid w:val="00B652C2"/>
    <w:rsid w:val="00B672AB"/>
    <w:rsid w:val="00B73735"/>
    <w:rsid w:val="00B74C54"/>
    <w:rsid w:val="00B8016B"/>
    <w:rsid w:val="00B831DD"/>
    <w:rsid w:val="00B83AAB"/>
    <w:rsid w:val="00B90E7E"/>
    <w:rsid w:val="00B92AB1"/>
    <w:rsid w:val="00B949F2"/>
    <w:rsid w:val="00B971EC"/>
    <w:rsid w:val="00BA00AC"/>
    <w:rsid w:val="00BA10F0"/>
    <w:rsid w:val="00BA1493"/>
    <w:rsid w:val="00BA3015"/>
    <w:rsid w:val="00BA3263"/>
    <w:rsid w:val="00BA3E5F"/>
    <w:rsid w:val="00BA4439"/>
    <w:rsid w:val="00BA4657"/>
    <w:rsid w:val="00BA69CA"/>
    <w:rsid w:val="00BB0072"/>
    <w:rsid w:val="00BB1FCC"/>
    <w:rsid w:val="00BB3247"/>
    <w:rsid w:val="00BB39AC"/>
    <w:rsid w:val="00BB3D4B"/>
    <w:rsid w:val="00BB4D2B"/>
    <w:rsid w:val="00BB5206"/>
    <w:rsid w:val="00BB696A"/>
    <w:rsid w:val="00BB6A9C"/>
    <w:rsid w:val="00BC125F"/>
    <w:rsid w:val="00BC1270"/>
    <w:rsid w:val="00BC1521"/>
    <w:rsid w:val="00BC1858"/>
    <w:rsid w:val="00BC23B0"/>
    <w:rsid w:val="00BC3907"/>
    <w:rsid w:val="00BC4569"/>
    <w:rsid w:val="00BC60AA"/>
    <w:rsid w:val="00BC78B6"/>
    <w:rsid w:val="00BD0B4C"/>
    <w:rsid w:val="00BE1465"/>
    <w:rsid w:val="00BE1CC2"/>
    <w:rsid w:val="00BE42D1"/>
    <w:rsid w:val="00BE42D5"/>
    <w:rsid w:val="00BE4759"/>
    <w:rsid w:val="00BE5068"/>
    <w:rsid w:val="00BE76D5"/>
    <w:rsid w:val="00BF1581"/>
    <w:rsid w:val="00BF1E5F"/>
    <w:rsid w:val="00BF216B"/>
    <w:rsid w:val="00BF37E0"/>
    <w:rsid w:val="00BF45D3"/>
    <w:rsid w:val="00BF47E0"/>
    <w:rsid w:val="00BF65BA"/>
    <w:rsid w:val="00C01BE9"/>
    <w:rsid w:val="00C02292"/>
    <w:rsid w:val="00C02B2A"/>
    <w:rsid w:val="00C047B0"/>
    <w:rsid w:val="00C05E5A"/>
    <w:rsid w:val="00C05FDB"/>
    <w:rsid w:val="00C06D1A"/>
    <w:rsid w:val="00C06DD7"/>
    <w:rsid w:val="00C10078"/>
    <w:rsid w:val="00C10888"/>
    <w:rsid w:val="00C108EF"/>
    <w:rsid w:val="00C177CE"/>
    <w:rsid w:val="00C17AA6"/>
    <w:rsid w:val="00C214D6"/>
    <w:rsid w:val="00C21B93"/>
    <w:rsid w:val="00C2527D"/>
    <w:rsid w:val="00C26F23"/>
    <w:rsid w:val="00C27C93"/>
    <w:rsid w:val="00C3001B"/>
    <w:rsid w:val="00C3296A"/>
    <w:rsid w:val="00C33E39"/>
    <w:rsid w:val="00C35060"/>
    <w:rsid w:val="00C40F86"/>
    <w:rsid w:val="00C41158"/>
    <w:rsid w:val="00C44452"/>
    <w:rsid w:val="00C47484"/>
    <w:rsid w:val="00C5311E"/>
    <w:rsid w:val="00C547EA"/>
    <w:rsid w:val="00C601BC"/>
    <w:rsid w:val="00C61100"/>
    <w:rsid w:val="00C61E45"/>
    <w:rsid w:val="00C650FC"/>
    <w:rsid w:val="00C663D2"/>
    <w:rsid w:val="00C700CB"/>
    <w:rsid w:val="00C70BFC"/>
    <w:rsid w:val="00C716DB"/>
    <w:rsid w:val="00C7197A"/>
    <w:rsid w:val="00C71F2A"/>
    <w:rsid w:val="00C73871"/>
    <w:rsid w:val="00C75E5D"/>
    <w:rsid w:val="00C75FE1"/>
    <w:rsid w:val="00C76258"/>
    <w:rsid w:val="00C763E2"/>
    <w:rsid w:val="00C76489"/>
    <w:rsid w:val="00C7661A"/>
    <w:rsid w:val="00C77C68"/>
    <w:rsid w:val="00C80B53"/>
    <w:rsid w:val="00C826D8"/>
    <w:rsid w:val="00C82FE5"/>
    <w:rsid w:val="00C8340E"/>
    <w:rsid w:val="00C873D4"/>
    <w:rsid w:val="00C97948"/>
    <w:rsid w:val="00C97B77"/>
    <w:rsid w:val="00CA0E8A"/>
    <w:rsid w:val="00CA608C"/>
    <w:rsid w:val="00CB0115"/>
    <w:rsid w:val="00CB2220"/>
    <w:rsid w:val="00CB2707"/>
    <w:rsid w:val="00CB526F"/>
    <w:rsid w:val="00CB5EB2"/>
    <w:rsid w:val="00CB671B"/>
    <w:rsid w:val="00CB67FE"/>
    <w:rsid w:val="00CB7144"/>
    <w:rsid w:val="00CB7760"/>
    <w:rsid w:val="00CB798F"/>
    <w:rsid w:val="00CB7DCA"/>
    <w:rsid w:val="00CC0F1F"/>
    <w:rsid w:val="00CC2D0F"/>
    <w:rsid w:val="00CC38EE"/>
    <w:rsid w:val="00CC46CA"/>
    <w:rsid w:val="00CC6B9D"/>
    <w:rsid w:val="00CC71BF"/>
    <w:rsid w:val="00CC7CD6"/>
    <w:rsid w:val="00CD3A0B"/>
    <w:rsid w:val="00CD42E5"/>
    <w:rsid w:val="00CE0942"/>
    <w:rsid w:val="00CE143B"/>
    <w:rsid w:val="00CE15FF"/>
    <w:rsid w:val="00CE601B"/>
    <w:rsid w:val="00CE60D1"/>
    <w:rsid w:val="00CE633F"/>
    <w:rsid w:val="00CE659F"/>
    <w:rsid w:val="00CE6950"/>
    <w:rsid w:val="00CF1EAA"/>
    <w:rsid w:val="00CF2A85"/>
    <w:rsid w:val="00CF4B42"/>
    <w:rsid w:val="00CF7D31"/>
    <w:rsid w:val="00D00F98"/>
    <w:rsid w:val="00D013CF"/>
    <w:rsid w:val="00D0383B"/>
    <w:rsid w:val="00D0419B"/>
    <w:rsid w:val="00D04C4A"/>
    <w:rsid w:val="00D05A2E"/>
    <w:rsid w:val="00D07394"/>
    <w:rsid w:val="00D15673"/>
    <w:rsid w:val="00D17415"/>
    <w:rsid w:val="00D2058C"/>
    <w:rsid w:val="00D20D82"/>
    <w:rsid w:val="00D21390"/>
    <w:rsid w:val="00D226BC"/>
    <w:rsid w:val="00D22EF6"/>
    <w:rsid w:val="00D232D3"/>
    <w:rsid w:val="00D24B8E"/>
    <w:rsid w:val="00D268D1"/>
    <w:rsid w:val="00D26B76"/>
    <w:rsid w:val="00D26C91"/>
    <w:rsid w:val="00D2761E"/>
    <w:rsid w:val="00D31819"/>
    <w:rsid w:val="00D32A86"/>
    <w:rsid w:val="00D36F9A"/>
    <w:rsid w:val="00D40083"/>
    <w:rsid w:val="00D4304D"/>
    <w:rsid w:val="00D43D1A"/>
    <w:rsid w:val="00D46827"/>
    <w:rsid w:val="00D5087E"/>
    <w:rsid w:val="00D52E0F"/>
    <w:rsid w:val="00D5402F"/>
    <w:rsid w:val="00D5642F"/>
    <w:rsid w:val="00D57143"/>
    <w:rsid w:val="00D57388"/>
    <w:rsid w:val="00D5740D"/>
    <w:rsid w:val="00D600DD"/>
    <w:rsid w:val="00D600E1"/>
    <w:rsid w:val="00D6369F"/>
    <w:rsid w:val="00D66C36"/>
    <w:rsid w:val="00D70398"/>
    <w:rsid w:val="00D7248D"/>
    <w:rsid w:val="00D7255D"/>
    <w:rsid w:val="00D73535"/>
    <w:rsid w:val="00D740C2"/>
    <w:rsid w:val="00D75C97"/>
    <w:rsid w:val="00D771F6"/>
    <w:rsid w:val="00D80ADA"/>
    <w:rsid w:val="00D81050"/>
    <w:rsid w:val="00D81431"/>
    <w:rsid w:val="00D81A7A"/>
    <w:rsid w:val="00D82DBA"/>
    <w:rsid w:val="00D84BAD"/>
    <w:rsid w:val="00D85B9E"/>
    <w:rsid w:val="00D872D0"/>
    <w:rsid w:val="00D90334"/>
    <w:rsid w:val="00D90F38"/>
    <w:rsid w:val="00D91DD2"/>
    <w:rsid w:val="00D972F6"/>
    <w:rsid w:val="00D97788"/>
    <w:rsid w:val="00DA0381"/>
    <w:rsid w:val="00DA2D65"/>
    <w:rsid w:val="00DB194B"/>
    <w:rsid w:val="00DB356F"/>
    <w:rsid w:val="00DB3EA4"/>
    <w:rsid w:val="00DB44C3"/>
    <w:rsid w:val="00DB5545"/>
    <w:rsid w:val="00DB5B78"/>
    <w:rsid w:val="00DB67AD"/>
    <w:rsid w:val="00DB6F20"/>
    <w:rsid w:val="00DB7D1D"/>
    <w:rsid w:val="00DC05E4"/>
    <w:rsid w:val="00DC3799"/>
    <w:rsid w:val="00DC4D27"/>
    <w:rsid w:val="00DC67D6"/>
    <w:rsid w:val="00DC7CFB"/>
    <w:rsid w:val="00DE2186"/>
    <w:rsid w:val="00DE2BB5"/>
    <w:rsid w:val="00DE501B"/>
    <w:rsid w:val="00DE6675"/>
    <w:rsid w:val="00DE72E0"/>
    <w:rsid w:val="00DF0C33"/>
    <w:rsid w:val="00DF294A"/>
    <w:rsid w:val="00DF3AFD"/>
    <w:rsid w:val="00DF4949"/>
    <w:rsid w:val="00DF5750"/>
    <w:rsid w:val="00DF5FB2"/>
    <w:rsid w:val="00E0133A"/>
    <w:rsid w:val="00E016F3"/>
    <w:rsid w:val="00E0174B"/>
    <w:rsid w:val="00E01980"/>
    <w:rsid w:val="00E01B97"/>
    <w:rsid w:val="00E02368"/>
    <w:rsid w:val="00E02463"/>
    <w:rsid w:val="00E037D9"/>
    <w:rsid w:val="00E048CB"/>
    <w:rsid w:val="00E05083"/>
    <w:rsid w:val="00E07562"/>
    <w:rsid w:val="00E12022"/>
    <w:rsid w:val="00E168F9"/>
    <w:rsid w:val="00E201F7"/>
    <w:rsid w:val="00E2035E"/>
    <w:rsid w:val="00E20F7D"/>
    <w:rsid w:val="00E220D7"/>
    <w:rsid w:val="00E26F01"/>
    <w:rsid w:val="00E2729B"/>
    <w:rsid w:val="00E334D6"/>
    <w:rsid w:val="00E33611"/>
    <w:rsid w:val="00E33716"/>
    <w:rsid w:val="00E34B26"/>
    <w:rsid w:val="00E40AF9"/>
    <w:rsid w:val="00E41B1F"/>
    <w:rsid w:val="00E45F8B"/>
    <w:rsid w:val="00E462EE"/>
    <w:rsid w:val="00E46ABF"/>
    <w:rsid w:val="00E4748B"/>
    <w:rsid w:val="00E52CBB"/>
    <w:rsid w:val="00E53313"/>
    <w:rsid w:val="00E533EF"/>
    <w:rsid w:val="00E57EA8"/>
    <w:rsid w:val="00E60407"/>
    <w:rsid w:val="00E60FF7"/>
    <w:rsid w:val="00E64CB2"/>
    <w:rsid w:val="00E675F4"/>
    <w:rsid w:val="00E67B80"/>
    <w:rsid w:val="00E71382"/>
    <w:rsid w:val="00E72284"/>
    <w:rsid w:val="00E73007"/>
    <w:rsid w:val="00E7469C"/>
    <w:rsid w:val="00E7539A"/>
    <w:rsid w:val="00E76726"/>
    <w:rsid w:val="00E77F6E"/>
    <w:rsid w:val="00E80307"/>
    <w:rsid w:val="00E80A24"/>
    <w:rsid w:val="00E80D15"/>
    <w:rsid w:val="00E835EC"/>
    <w:rsid w:val="00E8382F"/>
    <w:rsid w:val="00E876D2"/>
    <w:rsid w:val="00E91542"/>
    <w:rsid w:val="00E91AA3"/>
    <w:rsid w:val="00E9513E"/>
    <w:rsid w:val="00E9569E"/>
    <w:rsid w:val="00E9590C"/>
    <w:rsid w:val="00EA1263"/>
    <w:rsid w:val="00EA1568"/>
    <w:rsid w:val="00EA33D8"/>
    <w:rsid w:val="00EA3C78"/>
    <w:rsid w:val="00EA407B"/>
    <w:rsid w:val="00EA6EAE"/>
    <w:rsid w:val="00EA74C0"/>
    <w:rsid w:val="00EA7944"/>
    <w:rsid w:val="00EB0392"/>
    <w:rsid w:val="00EB39CC"/>
    <w:rsid w:val="00EB47A3"/>
    <w:rsid w:val="00EB47B1"/>
    <w:rsid w:val="00EB49D5"/>
    <w:rsid w:val="00EB5EFB"/>
    <w:rsid w:val="00EB622D"/>
    <w:rsid w:val="00EB6FE9"/>
    <w:rsid w:val="00EC26FB"/>
    <w:rsid w:val="00EC2974"/>
    <w:rsid w:val="00EC49CC"/>
    <w:rsid w:val="00EC543A"/>
    <w:rsid w:val="00EC66AF"/>
    <w:rsid w:val="00ED0AE9"/>
    <w:rsid w:val="00ED4CDB"/>
    <w:rsid w:val="00ED6BA1"/>
    <w:rsid w:val="00EE0B49"/>
    <w:rsid w:val="00EE0C4F"/>
    <w:rsid w:val="00EE1390"/>
    <w:rsid w:val="00EE29AF"/>
    <w:rsid w:val="00EE588B"/>
    <w:rsid w:val="00EF1675"/>
    <w:rsid w:val="00EF738A"/>
    <w:rsid w:val="00EF7AB2"/>
    <w:rsid w:val="00F00387"/>
    <w:rsid w:val="00F0192C"/>
    <w:rsid w:val="00F041C8"/>
    <w:rsid w:val="00F04620"/>
    <w:rsid w:val="00F0507C"/>
    <w:rsid w:val="00F06A89"/>
    <w:rsid w:val="00F06B8D"/>
    <w:rsid w:val="00F07953"/>
    <w:rsid w:val="00F10E11"/>
    <w:rsid w:val="00F10F96"/>
    <w:rsid w:val="00F1167D"/>
    <w:rsid w:val="00F12994"/>
    <w:rsid w:val="00F12FFB"/>
    <w:rsid w:val="00F13A48"/>
    <w:rsid w:val="00F13FFF"/>
    <w:rsid w:val="00F14E71"/>
    <w:rsid w:val="00F1534E"/>
    <w:rsid w:val="00F201D6"/>
    <w:rsid w:val="00F22E89"/>
    <w:rsid w:val="00F255C7"/>
    <w:rsid w:val="00F25885"/>
    <w:rsid w:val="00F27A28"/>
    <w:rsid w:val="00F30684"/>
    <w:rsid w:val="00F308FF"/>
    <w:rsid w:val="00F31414"/>
    <w:rsid w:val="00F3272C"/>
    <w:rsid w:val="00F332DD"/>
    <w:rsid w:val="00F339E9"/>
    <w:rsid w:val="00F36373"/>
    <w:rsid w:val="00F37BCC"/>
    <w:rsid w:val="00F37F89"/>
    <w:rsid w:val="00F426B4"/>
    <w:rsid w:val="00F428DA"/>
    <w:rsid w:val="00F4427A"/>
    <w:rsid w:val="00F4446C"/>
    <w:rsid w:val="00F4456C"/>
    <w:rsid w:val="00F50E90"/>
    <w:rsid w:val="00F52156"/>
    <w:rsid w:val="00F52322"/>
    <w:rsid w:val="00F55751"/>
    <w:rsid w:val="00F60E12"/>
    <w:rsid w:val="00F615EE"/>
    <w:rsid w:val="00F61AFC"/>
    <w:rsid w:val="00F6595F"/>
    <w:rsid w:val="00F67E86"/>
    <w:rsid w:val="00F72227"/>
    <w:rsid w:val="00F74F35"/>
    <w:rsid w:val="00F75DC6"/>
    <w:rsid w:val="00F812AF"/>
    <w:rsid w:val="00F83432"/>
    <w:rsid w:val="00F846DD"/>
    <w:rsid w:val="00F853EA"/>
    <w:rsid w:val="00F9037A"/>
    <w:rsid w:val="00F9261D"/>
    <w:rsid w:val="00F92903"/>
    <w:rsid w:val="00F934A0"/>
    <w:rsid w:val="00F94832"/>
    <w:rsid w:val="00F94A1F"/>
    <w:rsid w:val="00F9773B"/>
    <w:rsid w:val="00FA0B1A"/>
    <w:rsid w:val="00FA1480"/>
    <w:rsid w:val="00FB022C"/>
    <w:rsid w:val="00FB06B6"/>
    <w:rsid w:val="00FB39BA"/>
    <w:rsid w:val="00FB4D52"/>
    <w:rsid w:val="00FB67A1"/>
    <w:rsid w:val="00FB7771"/>
    <w:rsid w:val="00FC063F"/>
    <w:rsid w:val="00FC08AB"/>
    <w:rsid w:val="00FC3D23"/>
    <w:rsid w:val="00FC5B7F"/>
    <w:rsid w:val="00FC70D0"/>
    <w:rsid w:val="00FC7516"/>
    <w:rsid w:val="00FC76D0"/>
    <w:rsid w:val="00FD229D"/>
    <w:rsid w:val="00FD6271"/>
    <w:rsid w:val="00FE0446"/>
    <w:rsid w:val="00FE05E9"/>
    <w:rsid w:val="00FE0CA6"/>
    <w:rsid w:val="00FE1D0C"/>
    <w:rsid w:val="00FE2D3F"/>
    <w:rsid w:val="00FE4423"/>
    <w:rsid w:val="00FE4782"/>
    <w:rsid w:val="00FE4D3B"/>
    <w:rsid w:val="00FE55BA"/>
    <w:rsid w:val="00FE676C"/>
    <w:rsid w:val="00FE745B"/>
    <w:rsid w:val="00FF011E"/>
    <w:rsid w:val="00FF3ADA"/>
    <w:rsid w:val="00FF4685"/>
    <w:rsid w:val="00FF46B2"/>
    <w:rsid w:val="00FF7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CDF"/>
    <w:pPr>
      <w:widowControl w:val="0"/>
      <w:suppressAutoHyphens/>
      <w:spacing w:after="0" w:line="240" w:lineRule="auto"/>
    </w:pPr>
    <w:rPr>
      <w:rFonts w:ascii="Arial" w:eastAsia="Lucida Sans Unicode" w:hAnsi="Arial" w:cs="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CDF"/>
    <w:pPr>
      <w:widowControl w:val="0"/>
      <w:suppressAutoHyphens/>
      <w:spacing w:after="0" w:line="240" w:lineRule="auto"/>
    </w:pPr>
    <w:rPr>
      <w:rFonts w:ascii="Arial" w:eastAsia="Lucida Sans Unicode" w:hAnsi="Arial" w:cs="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1788</Words>
  <Characters>10193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2017-05-02T06:54:00Z</dcterms:created>
  <dcterms:modified xsi:type="dcterms:W3CDTF">2017-05-02T06:55:00Z</dcterms:modified>
</cp:coreProperties>
</file>