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1C" w:rsidRPr="00A202B1" w:rsidRDefault="00766C1C" w:rsidP="00766C1C">
      <w:pPr>
        <w:jc w:val="center"/>
        <w:rPr>
          <w:bCs/>
          <w:sz w:val="28"/>
          <w:szCs w:val="28"/>
        </w:rPr>
      </w:pPr>
      <w:r w:rsidRPr="00A202B1">
        <w:rPr>
          <w:bCs/>
          <w:sz w:val="28"/>
          <w:szCs w:val="28"/>
        </w:rPr>
        <w:t>РОССИЙСКАЯ ФЕДЕРАЦИЯ</w:t>
      </w:r>
    </w:p>
    <w:p w:rsidR="00766C1C" w:rsidRPr="001051BE" w:rsidRDefault="00766C1C" w:rsidP="00766C1C">
      <w:pPr>
        <w:jc w:val="center"/>
        <w:rPr>
          <w:sz w:val="28"/>
          <w:szCs w:val="28"/>
        </w:rPr>
      </w:pPr>
      <w:r w:rsidRPr="001051BE">
        <w:rPr>
          <w:b/>
          <w:bCs/>
          <w:sz w:val="28"/>
          <w:szCs w:val="28"/>
        </w:rPr>
        <w:t>СОВЕТ ПЕТРОВСКОГО ГОРОДСКОГО ПОСЕЛЕНИЯ</w:t>
      </w:r>
    </w:p>
    <w:p w:rsidR="00766C1C" w:rsidRPr="001051BE" w:rsidRDefault="00766C1C" w:rsidP="00766C1C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 w:rsidRPr="001051BE">
        <w:rPr>
          <w:b/>
          <w:bCs/>
          <w:sz w:val="28"/>
          <w:szCs w:val="28"/>
        </w:rPr>
        <w:t>ГАВРИЛОВО-ПОСАДСКОГО МУНИЦИПАЛЬНОГО РАЙОНА</w:t>
      </w:r>
    </w:p>
    <w:p w:rsidR="00766C1C" w:rsidRPr="001051BE" w:rsidRDefault="00766C1C" w:rsidP="00766C1C">
      <w:pPr>
        <w:jc w:val="center"/>
        <w:rPr>
          <w:b/>
          <w:bCs/>
          <w:sz w:val="28"/>
          <w:szCs w:val="28"/>
        </w:rPr>
      </w:pPr>
      <w:r w:rsidRPr="001051BE">
        <w:rPr>
          <w:b/>
          <w:bCs/>
          <w:sz w:val="28"/>
          <w:szCs w:val="28"/>
        </w:rPr>
        <w:t>ИВАНОВСКОЙ ОБЛАСТИ</w:t>
      </w:r>
    </w:p>
    <w:p w:rsidR="00766C1C" w:rsidRPr="001051BE" w:rsidRDefault="00766C1C" w:rsidP="00766C1C">
      <w:pPr>
        <w:jc w:val="center"/>
        <w:rPr>
          <w:b/>
          <w:bCs/>
          <w:sz w:val="28"/>
          <w:szCs w:val="28"/>
        </w:rPr>
      </w:pPr>
      <w:r w:rsidRPr="001051BE">
        <w:rPr>
          <w:b/>
          <w:bCs/>
          <w:sz w:val="28"/>
          <w:szCs w:val="28"/>
        </w:rPr>
        <w:t>ТРЕТЬЕГО   СОЗЫВА</w:t>
      </w:r>
    </w:p>
    <w:p w:rsidR="00766C1C" w:rsidRDefault="00766C1C" w:rsidP="00766C1C">
      <w:pPr>
        <w:pStyle w:val="ConsTitle"/>
        <w:jc w:val="center"/>
        <w:rPr>
          <w:rFonts w:ascii="Times New Roman" w:hAnsi="Times New Roman"/>
          <w:sz w:val="28"/>
          <w:szCs w:val="28"/>
        </w:rPr>
      </w:pPr>
      <w:r w:rsidRPr="001051BE">
        <w:rPr>
          <w:rFonts w:ascii="Times New Roman" w:hAnsi="Times New Roman"/>
          <w:sz w:val="28"/>
          <w:szCs w:val="28"/>
        </w:rPr>
        <w:t>РЕШЕНИЕ</w:t>
      </w:r>
    </w:p>
    <w:p w:rsidR="00766C1C" w:rsidRDefault="00766C1C" w:rsidP="00766C1C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6C1C" w:rsidRDefault="00766C1C" w:rsidP="00766C1C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1BE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</w:t>
      </w:r>
      <w:r w:rsidRPr="001051BE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Pr="001051BE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766C1C" w:rsidRPr="001051BE" w:rsidRDefault="00766C1C" w:rsidP="00766C1C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138</w:t>
      </w:r>
      <w:r w:rsidRPr="001051B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1051B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1051BE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Pr="001051BE">
        <w:rPr>
          <w:rFonts w:ascii="Times New Roman" w:hAnsi="Times New Roman" w:cs="Times New Roman"/>
          <w:b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051BE">
        <w:rPr>
          <w:rFonts w:ascii="Times New Roman" w:hAnsi="Times New Roman" w:cs="Times New Roman"/>
          <w:b/>
          <w:sz w:val="28"/>
          <w:szCs w:val="28"/>
        </w:rPr>
        <w:t>г</w:t>
      </w:r>
    </w:p>
    <w:p w:rsidR="00766C1C" w:rsidRPr="001051BE" w:rsidRDefault="00766C1C" w:rsidP="00766C1C">
      <w:pPr>
        <w:rPr>
          <w:sz w:val="28"/>
          <w:szCs w:val="28"/>
        </w:rPr>
      </w:pPr>
    </w:p>
    <w:p w:rsidR="00766C1C" w:rsidRPr="003B3445" w:rsidRDefault="00766C1C" w:rsidP="00766C1C">
      <w:pPr>
        <w:pStyle w:val="1"/>
        <w:numPr>
          <w:ilvl w:val="0"/>
          <w:numId w:val="1"/>
        </w:numPr>
        <w:suppressAutoHyphens/>
        <w:ind w:right="3116"/>
        <w:jc w:val="both"/>
        <w:rPr>
          <w:bCs/>
          <w:sz w:val="28"/>
          <w:szCs w:val="28"/>
        </w:rPr>
      </w:pPr>
    </w:p>
    <w:p w:rsidR="00766C1C" w:rsidRDefault="00766C1C" w:rsidP="00766C1C">
      <w:pPr>
        <w:rPr>
          <w:b/>
          <w:sz w:val="28"/>
          <w:szCs w:val="28"/>
        </w:rPr>
      </w:pPr>
      <w:r w:rsidRPr="00C96B59">
        <w:rPr>
          <w:b/>
          <w:sz w:val="28"/>
          <w:szCs w:val="28"/>
        </w:rPr>
        <w:t xml:space="preserve">О заполнении справки о доходах, расходах, </w:t>
      </w:r>
    </w:p>
    <w:p w:rsidR="00766C1C" w:rsidRDefault="00766C1C" w:rsidP="00766C1C">
      <w:pPr>
        <w:rPr>
          <w:b/>
          <w:sz w:val="28"/>
          <w:szCs w:val="28"/>
        </w:rPr>
      </w:pPr>
      <w:r w:rsidRPr="00C96B59">
        <w:rPr>
          <w:b/>
          <w:sz w:val="28"/>
          <w:szCs w:val="28"/>
        </w:rPr>
        <w:t xml:space="preserve">об имуществе и  обязательствах </w:t>
      </w:r>
    </w:p>
    <w:p w:rsidR="00766C1C" w:rsidRPr="00C96B59" w:rsidRDefault="00766C1C" w:rsidP="00766C1C">
      <w:pPr>
        <w:rPr>
          <w:b/>
          <w:sz w:val="28"/>
          <w:szCs w:val="28"/>
        </w:rPr>
      </w:pPr>
      <w:r w:rsidRPr="00C96B59">
        <w:rPr>
          <w:b/>
          <w:sz w:val="28"/>
          <w:szCs w:val="28"/>
        </w:rPr>
        <w:t>имущественного характера  за 2017 г.</w:t>
      </w:r>
    </w:p>
    <w:p w:rsidR="00766C1C" w:rsidRDefault="00766C1C" w:rsidP="00766C1C">
      <w:pPr>
        <w:pStyle w:val="a3"/>
        <w:rPr>
          <w:bCs/>
          <w:sz w:val="28"/>
          <w:szCs w:val="28"/>
        </w:rPr>
      </w:pPr>
    </w:p>
    <w:p w:rsidR="00766C1C" w:rsidRDefault="00766C1C" w:rsidP="00766C1C">
      <w:pPr>
        <w:pStyle w:val="a3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AA5BA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В соответствии с </w:t>
      </w:r>
      <w:hyperlink r:id="rId6" w:history="1"/>
      <w:r w:rsidRPr="00AA5BA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ч.7.1 ст.40  Федерального закона от 06.10.2003      № 131-ФЗ «Об общих принципах организации местного самоуправления в Российской Федерации», Федеральными законами  от 03.12.2012               № 230-ФЗ «О контроле за соответствием расходов лиц, замещающих государственные должности, и иных лиц их доходам», от 25.12.2008 </w:t>
      </w:r>
      <w:hyperlink r:id="rId7" w:history="1"/>
      <w:r w:rsidRPr="00AA5BA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№273-ФЗ «О противодействии коррупции», руководствуясь </w:t>
      </w:r>
      <w:hyperlink r:id="rId8" w:history="1">
        <w:r w:rsidRPr="00AA5BA8">
          <w:rPr>
            <w:rFonts w:ascii="Times New Roman" w:eastAsia="Times New Roman" w:hAnsi="Times New Roman"/>
            <w:color w:val="000000"/>
            <w:sz w:val="28"/>
            <w:szCs w:val="28"/>
            <w:lang w:eastAsia="ar-SA"/>
          </w:rPr>
          <w:t>Уставом</w:t>
        </w:r>
      </w:hyperlink>
      <w:r w:rsidRPr="00AA5BA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Петровского городского поселения, Совет Петровского городского поселения </w:t>
      </w:r>
      <w:proofErr w:type="gramStart"/>
      <w:r w:rsidRPr="00AA5BA8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р</w:t>
      </w:r>
      <w:proofErr w:type="gramEnd"/>
      <w:r w:rsidRPr="00AA5BA8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е ш и л:</w:t>
      </w:r>
    </w:p>
    <w:p w:rsidR="00766C1C" w:rsidRDefault="00766C1C" w:rsidP="00766C1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6C1C" w:rsidRDefault="00766C1C" w:rsidP="00766C1C">
      <w:pPr>
        <w:pStyle w:val="a4"/>
        <w:ind w:left="5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  </w:t>
      </w:r>
      <w:r w:rsidRPr="00AA5BA8">
        <w:rPr>
          <w:rFonts w:ascii="Times New Roman" w:hAnsi="Times New Roman"/>
          <w:sz w:val="28"/>
          <w:szCs w:val="28"/>
        </w:rPr>
        <w:t xml:space="preserve">Заполнить справки о доходах, расходах,  </w:t>
      </w:r>
      <w:r>
        <w:rPr>
          <w:rFonts w:ascii="Times New Roman" w:hAnsi="Times New Roman"/>
          <w:sz w:val="28"/>
          <w:szCs w:val="28"/>
        </w:rPr>
        <w:t xml:space="preserve">об имуществе и </w:t>
      </w:r>
      <w:r w:rsidRPr="00AA5BA8">
        <w:rPr>
          <w:rFonts w:ascii="Times New Roman" w:hAnsi="Times New Roman"/>
          <w:sz w:val="28"/>
          <w:szCs w:val="28"/>
        </w:rPr>
        <w:t>обязательствах имущественного характера  за 2017 г.</w:t>
      </w:r>
    </w:p>
    <w:p w:rsidR="00766C1C" w:rsidRDefault="00766C1C" w:rsidP="00766C1C">
      <w:pPr>
        <w:pStyle w:val="a4"/>
        <w:ind w:left="570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82464B">
        <w:rPr>
          <w:b/>
          <w:bCs/>
          <w:sz w:val="28"/>
          <w:szCs w:val="28"/>
        </w:rPr>
        <w:t>.</w:t>
      </w:r>
      <w:r w:rsidRPr="0082464B">
        <w:rPr>
          <w:sz w:val="28"/>
          <w:szCs w:val="28"/>
        </w:rPr>
        <w:t xml:space="preserve"> </w:t>
      </w:r>
      <w:r w:rsidRPr="00AA5BA8">
        <w:rPr>
          <w:rFonts w:ascii="Times New Roman" w:hAnsi="Times New Roman"/>
          <w:sz w:val="28"/>
          <w:szCs w:val="28"/>
        </w:rPr>
        <w:t>Настоящее решение обнародовать и разместить на  официальном сайте Петровского городского поселения    (</w:t>
      </w:r>
      <w:hyperlink r:id="rId9" w:history="1">
        <w:r w:rsidRPr="007D3874">
          <w:rPr>
            <w:rStyle w:val="a5"/>
            <w:rFonts w:ascii="Times New Roman" w:hAnsi="Times New Roman"/>
            <w:sz w:val="28"/>
            <w:szCs w:val="28"/>
          </w:rPr>
          <w:t>http://petrovskposelenie.ru/</w:t>
        </w:r>
      </w:hyperlink>
      <w:r w:rsidRPr="00AA5BA8">
        <w:rPr>
          <w:rFonts w:ascii="Times New Roman" w:hAnsi="Times New Roman"/>
          <w:sz w:val="28"/>
          <w:szCs w:val="28"/>
        </w:rPr>
        <w:t>).</w:t>
      </w:r>
    </w:p>
    <w:p w:rsidR="00766C1C" w:rsidRPr="00AA5BA8" w:rsidRDefault="00766C1C" w:rsidP="00766C1C">
      <w:pPr>
        <w:pStyle w:val="a4"/>
        <w:ind w:left="570"/>
        <w:rPr>
          <w:rFonts w:ascii="Times New Roman" w:hAnsi="Times New Roman"/>
          <w:sz w:val="28"/>
          <w:szCs w:val="28"/>
        </w:rPr>
      </w:pPr>
      <w:r w:rsidRPr="00AA5BA8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Pr="00AA5BA8">
        <w:rPr>
          <w:rFonts w:ascii="Times New Roman" w:hAnsi="Times New Roman"/>
          <w:sz w:val="28"/>
          <w:szCs w:val="28"/>
        </w:rPr>
        <w:t xml:space="preserve">Настоящее решение </w:t>
      </w:r>
      <w:r w:rsidRPr="00AA5BA8">
        <w:rPr>
          <w:rFonts w:ascii="Times New Roman" w:hAnsi="Times New Roman"/>
          <w:sz w:val="28"/>
          <w:szCs w:val="28"/>
          <w:shd w:val="clear" w:color="auto" w:fill="FFFFFF"/>
        </w:rPr>
        <w:t>вступает в силу с момента обнародования на территории Петровского городского поселения.</w:t>
      </w:r>
    </w:p>
    <w:p w:rsidR="00766C1C" w:rsidRDefault="00766C1C" w:rsidP="00766C1C">
      <w:pPr>
        <w:pStyle w:val="a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66C1C" w:rsidRPr="001051BE" w:rsidRDefault="00766C1C" w:rsidP="00766C1C">
      <w:pPr>
        <w:pStyle w:val="a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66C1C" w:rsidRPr="001051BE" w:rsidRDefault="00766C1C" w:rsidP="00766C1C">
      <w:pPr>
        <w:pStyle w:val="a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051BE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1051BE">
        <w:rPr>
          <w:rFonts w:ascii="Times New Roman" w:hAnsi="Times New Roman"/>
          <w:b/>
          <w:sz w:val="28"/>
          <w:szCs w:val="28"/>
        </w:rPr>
        <w:t>Петровского</w:t>
      </w:r>
      <w:proofErr w:type="gramEnd"/>
    </w:p>
    <w:p w:rsidR="00766C1C" w:rsidRPr="001051BE" w:rsidRDefault="00766C1C" w:rsidP="00766C1C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1051BE">
        <w:rPr>
          <w:rFonts w:ascii="Times New Roman" w:hAnsi="Times New Roman"/>
          <w:b/>
          <w:sz w:val="28"/>
          <w:szCs w:val="28"/>
        </w:rPr>
        <w:t>городского поселения                                                                   В.В.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051BE">
        <w:rPr>
          <w:rFonts w:ascii="Times New Roman" w:hAnsi="Times New Roman"/>
          <w:b/>
          <w:sz w:val="28"/>
          <w:szCs w:val="28"/>
        </w:rPr>
        <w:t>Шигарев</w:t>
      </w:r>
      <w:proofErr w:type="spellEnd"/>
    </w:p>
    <w:p w:rsidR="00766C1C" w:rsidRPr="001051BE" w:rsidRDefault="00766C1C" w:rsidP="00766C1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1BE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1BE">
        <w:rPr>
          <w:rFonts w:ascii="Times New Roman" w:hAnsi="Times New Roman" w:cs="Times New Roman"/>
          <w:sz w:val="28"/>
          <w:szCs w:val="28"/>
        </w:rPr>
        <w:t>Петровский</w:t>
      </w:r>
    </w:p>
    <w:p w:rsidR="00766C1C" w:rsidRPr="001051BE" w:rsidRDefault="00766C1C" w:rsidP="00766C1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1B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1051B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1051B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1051B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6C1C" w:rsidRDefault="00766C1C" w:rsidP="00766C1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138</w:t>
      </w:r>
    </w:p>
    <w:p w:rsidR="0075654B" w:rsidRDefault="00766C1C">
      <w:bookmarkStart w:id="0" w:name="_GoBack"/>
      <w:bookmarkEnd w:id="0"/>
    </w:p>
    <w:sectPr w:rsidR="00756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1C"/>
    <w:rsid w:val="00072AD0"/>
    <w:rsid w:val="00277C2B"/>
    <w:rsid w:val="00596230"/>
    <w:rsid w:val="00681FA1"/>
    <w:rsid w:val="00766C1C"/>
    <w:rsid w:val="0088397C"/>
    <w:rsid w:val="0097411D"/>
    <w:rsid w:val="009D0182"/>
    <w:rsid w:val="00A61E08"/>
    <w:rsid w:val="00B423AD"/>
    <w:rsid w:val="00DF1EA9"/>
    <w:rsid w:val="00FC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6C1C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18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66C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766C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766C1C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66C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rsid w:val="00766C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6C1C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18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66C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766C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766C1C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66C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rsid w:val="00766C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58F1A27228A2ED6BBA75174D9F7CCA4EF554C25F7F470BEDB5EB127EC4EB2Ap4S0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A58F1A27228A2ED6BBA6B1A5BF320C54BF70ECF507F4A5BB0EAB04F29CDE17D07DFBFBBp6S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58F1A27228A2ED6BBA6B1A5BF320C54BF70ECF55704A5BB0EAB04F29CDE17D07DFBFBA64pES8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trovskposelen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2018-04-17T11:29:00Z</dcterms:created>
  <dcterms:modified xsi:type="dcterms:W3CDTF">2018-04-17T11:31:00Z</dcterms:modified>
</cp:coreProperties>
</file>