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A0" w:rsidRPr="00A874F0" w:rsidRDefault="00982BA0" w:rsidP="00982BA0">
      <w:pPr>
        <w:jc w:val="center"/>
        <w:rPr>
          <w:rFonts w:cs="Times New Roman"/>
          <w:sz w:val="28"/>
          <w:szCs w:val="28"/>
        </w:rPr>
      </w:pPr>
      <w:r w:rsidRPr="00A874F0">
        <w:rPr>
          <w:rFonts w:cs="Times New Roman"/>
          <w:sz w:val="28"/>
          <w:szCs w:val="28"/>
        </w:rPr>
        <w:t>РОССИЙСКАЯ ФЕДЕРАЦИЯ</w:t>
      </w:r>
    </w:p>
    <w:p w:rsidR="00982BA0" w:rsidRPr="00A874F0" w:rsidRDefault="00982BA0" w:rsidP="00982BA0">
      <w:pPr>
        <w:jc w:val="center"/>
        <w:rPr>
          <w:rFonts w:cs="Times New Roman"/>
          <w:b/>
          <w:bCs/>
          <w:sz w:val="28"/>
          <w:szCs w:val="28"/>
        </w:rPr>
      </w:pPr>
      <w:r w:rsidRPr="00A874F0">
        <w:rPr>
          <w:rFonts w:cs="Times New Roman"/>
          <w:b/>
          <w:bCs/>
          <w:sz w:val="28"/>
          <w:szCs w:val="28"/>
        </w:rPr>
        <w:t>ПОСТАНОВЛЕНИЕ</w:t>
      </w:r>
    </w:p>
    <w:p w:rsidR="00982BA0" w:rsidRDefault="00982BA0" w:rsidP="00982BA0">
      <w:pPr>
        <w:jc w:val="center"/>
        <w:rPr>
          <w:rFonts w:cs="Times New Roman"/>
          <w:sz w:val="28"/>
          <w:szCs w:val="28"/>
        </w:rPr>
      </w:pPr>
      <w:r w:rsidRPr="00A874F0">
        <w:rPr>
          <w:rFonts w:cs="Times New Roman"/>
          <w:sz w:val="28"/>
          <w:szCs w:val="28"/>
        </w:rPr>
        <w:t xml:space="preserve"> АДМИНИСТРАЦИЯ ПЕТРОВСКОГО ГОРОДСКОГО ПОСЕЛЕНИЯ ГАВРИЛОВО-ПОСАДСКОГО МУНИЦИПАЛЬНОГО РАЙОНА </w:t>
      </w:r>
    </w:p>
    <w:p w:rsidR="00982BA0" w:rsidRPr="00A874F0" w:rsidRDefault="00982BA0" w:rsidP="00982BA0">
      <w:pPr>
        <w:jc w:val="center"/>
        <w:rPr>
          <w:rFonts w:cs="Times New Roman"/>
          <w:sz w:val="28"/>
          <w:szCs w:val="28"/>
        </w:rPr>
      </w:pPr>
      <w:r w:rsidRPr="00A874F0">
        <w:rPr>
          <w:rFonts w:cs="Times New Roman"/>
          <w:sz w:val="28"/>
          <w:szCs w:val="28"/>
        </w:rPr>
        <w:t>ИВАНОВСКОЙ ОБЛАСТИ</w:t>
      </w:r>
    </w:p>
    <w:p w:rsidR="00982BA0" w:rsidRDefault="00982BA0" w:rsidP="00982BA0"/>
    <w:p w:rsidR="00982BA0" w:rsidRPr="00A874F0" w:rsidRDefault="00982BA0" w:rsidP="00982BA0">
      <w:pPr>
        <w:rPr>
          <w:rFonts w:cs="Times New Roman"/>
        </w:rPr>
      </w:pPr>
    </w:p>
    <w:p w:rsidR="00982BA0" w:rsidRPr="00A874F0" w:rsidRDefault="00982BA0" w:rsidP="00982BA0">
      <w:pPr>
        <w:rPr>
          <w:rFonts w:cs="Times New Roman"/>
          <w:sz w:val="28"/>
          <w:szCs w:val="28"/>
        </w:rPr>
      </w:pPr>
      <w:r>
        <w:rPr>
          <w:rFonts w:cs="Times New Roman"/>
          <w:sz w:val="28"/>
          <w:szCs w:val="28"/>
        </w:rPr>
        <w:t>01.03.2018</w:t>
      </w:r>
      <w:r w:rsidRPr="00A874F0">
        <w:rPr>
          <w:rFonts w:cs="Times New Roman"/>
          <w:sz w:val="28"/>
          <w:szCs w:val="28"/>
        </w:rPr>
        <w:t xml:space="preserve">                                                        </w:t>
      </w:r>
      <w:r>
        <w:rPr>
          <w:rFonts w:cs="Times New Roman"/>
          <w:sz w:val="28"/>
          <w:szCs w:val="28"/>
        </w:rPr>
        <w:t xml:space="preserve">                           </w:t>
      </w:r>
      <w:r>
        <w:rPr>
          <w:rFonts w:cs="Times New Roman"/>
          <w:sz w:val="28"/>
          <w:szCs w:val="28"/>
        </w:rPr>
        <w:t xml:space="preserve">               </w:t>
      </w:r>
      <w:bookmarkStart w:id="0" w:name="_GoBack"/>
      <w:bookmarkEnd w:id="0"/>
      <w:r>
        <w:rPr>
          <w:rFonts w:cs="Times New Roman"/>
          <w:sz w:val="28"/>
          <w:szCs w:val="28"/>
        </w:rPr>
        <w:t xml:space="preserve">    </w:t>
      </w:r>
      <w:r w:rsidRPr="00A874F0">
        <w:rPr>
          <w:rFonts w:cs="Times New Roman"/>
          <w:sz w:val="28"/>
          <w:szCs w:val="28"/>
        </w:rPr>
        <w:t xml:space="preserve">№ </w:t>
      </w:r>
      <w:r>
        <w:rPr>
          <w:rFonts w:cs="Times New Roman"/>
          <w:sz w:val="28"/>
          <w:szCs w:val="28"/>
        </w:rPr>
        <w:t>41-п</w:t>
      </w:r>
    </w:p>
    <w:p w:rsidR="00982BA0" w:rsidRDefault="00982BA0" w:rsidP="00982BA0">
      <w:pPr>
        <w:ind w:right="1984"/>
        <w:rPr>
          <w:rFonts w:cs="Times New Roman"/>
          <w:b/>
          <w:sz w:val="28"/>
          <w:szCs w:val="28"/>
        </w:rPr>
      </w:pPr>
    </w:p>
    <w:p w:rsidR="00982BA0" w:rsidRPr="00DF1D63" w:rsidRDefault="00982BA0" w:rsidP="00982BA0">
      <w:pPr>
        <w:ind w:right="1984"/>
        <w:rPr>
          <w:rFonts w:cs="Times New Roman"/>
          <w:b/>
          <w:sz w:val="28"/>
          <w:szCs w:val="28"/>
        </w:rPr>
      </w:pPr>
      <w:proofErr w:type="gramStart"/>
      <w:r>
        <w:rPr>
          <w:rFonts w:cs="Times New Roman"/>
          <w:b/>
          <w:sz w:val="28"/>
          <w:szCs w:val="28"/>
        </w:rPr>
        <w:t>О внесении изменений в постановление администрации Петровского городского поселения от 06.10.2017 № 306-п «Об утверждении Порядков</w:t>
      </w:r>
      <w:r w:rsidRPr="006B0F8F">
        <w:rPr>
          <w:rFonts w:cs="Times New Roman"/>
          <w:b/>
          <w:sz w:val="28"/>
          <w:szCs w:val="28"/>
        </w:rPr>
        <w:t xml:space="preserve"> представления, рассмотрения и </w:t>
      </w:r>
      <w:r>
        <w:rPr>
          <w:rFonts w:cs="Times New Roman"/>
          <w:b/>
          <w:sz w:val="28"/>
          <w:szCs w:val="28"/>
        </w:rPr>
        <w:t>о</w:t>
      </w:r>
      <w:r w:rsidRPr="006B0F8F">
        <w:rPr>
          <w:rFonts w:cs="Times New Roman"/>
          <w:b/>
          <w:sz w:val="28"/>
          <w:szCs w:val="28"/>
        </w:rPr>
        <w:t>ценки</w:t>
      </w:r>
      <w:r>
        <w:rPr>
          <w:rFonts w:cs="Times New Roman"/>
          <w:b/>
          <w:sz w:val="28"/>
          <w:szCs w:val="28"/>
        </w:rPr>
        <w:t xml:space="preserve"> </w:t>
      </w:r>
      <w:r w:rsidRPr="006B0F8F">
        <w:rPr>
          <w:rFonts w:cs="Times New Roman"/>
          <w:b/>
          <w:sz w:val="28"/>
          <w:szCs w:val="28"/>
        </w:rPr>
        <w:t xml:space="preserve">предложений </w:t>
      </w:r>
      <w:r>
        <w:rPr>
          <w:rFonts w:cs="Times New Roman"/>
          <w:b/>
          <w:sz w:val="28"/>
          <w:szCs w:val="28"/>
        </w:rPr>
        <w:t xml:space="preserve">граждан и организаций, </w:t>
      </w:r>
      <w:r w:rsidRPr="006B0F8F">
        <w:rPr>
          <w:rFonts w:cs="Times New Roman"/>
          <w:b/>
          <w:sz w:val="28"/>
          <w:szCs w:val="28"/>
        </w:rPr>
        <w:t>заинтересованных лиц о включении</w:t>
      </w:r>
      <w:r>
        <w:rPr>
          <w:rFonts w:cs="Times New Roman"/>
          <w:b/>
          <w:sz w:val="28"/>
          <w:szCs w:val="28"/>
        </w:rPr>
        <w:t xml:space="preserve"> </w:t>
      </w:r>
      <w:r w:rsidRPr="006B0F8F">
        <w:rPr>
          <w:rFonts w:cs="Times New Roman"/>
          <w:b/>
          <w:sz w:val="28"/>
          <w:szCs w:val="28"/>
        </w:rPr>
        <w:t>дворовой территории</w:t>
      </w:r>
      <w:r>
        <w:rPr>
          <w:rFonts w:cs="Times New Roman"/>
          <w:b/>
          <w:sz w:val="28"/>
          <w:szCs w:val="28"/>
        </w:rPr>
        <w:t xml:space="preserve"> многоквартирных домов, </w:t>
      </w:r>
      <w:r w:rsidRPr="006B0F8F">
        <w:rPr>
          <w:rFonts w:cs="Times New Roman"/>
          <w:b/>
          <w:sz w:val="28"/>
          <w:szCs w:val="28"/>
        </w:rPr>
        <w:t>общест</w:t>
      </w:r>
      <w:r>
        <w:rPr>
          <w:rFonts w:cs="Times New Roman"/>
          <w:b/>
          <w:sz w:val="28"/>
          <w:szCs w:val="28"/>
        </w:rPr>
        <w:t>венной территории, подлежащих</w:t>
      </w:r>
      <w:r w:rsidRPr="006B0F8F">
        <w:rPr>
          <w:rFonts w:cs="Times New Roman"/>
          <w:b/>
          <w:sz w:val="28"/>
          <w:szCs w:val="28"/>
        </w:rPr>
        <w:t xml:space="preserve"> благоустрой</w:t>
      </w:r>
      <w:r>
        <w:rPr>
          <w:rFonts w:cs="Times New Roman"/>
          <w:b/>
          <w:sz w:val="28"/>
          <w:szCs w:val="28"/>
        </w:rPr>
        <w:t xml:space="preserve">ству, </w:t>
      </w:r>
      <w:r w:rsidRPr="006B0F8F">
        <w:rPr>
          <w:rFonts w:cs="Times New Roman"/>
          <w:b/>
          <w:sz w:val="28"/>
          <w:szCs w:val="28"/>
        </w:rPr>
        <w:t>в муниципальную программу</w:t>
      </w:r>
      <w:r>
        <w:rPr>
          <w:rFonts w:cs="Times New Roman"/>
          <w:b/>
          <w:sz w:val="28"/>
          <w:szCs w:val="28"/>
        </w:rPr>
        <w:t xml:space="preserve"> на 2018-2022 годы, а также общественного обсуждения </w:t>
      </w:r>
      <w:r w:rsidRPr="004A5C28">
        <w:rPr>
          <w:b/>
          <w:sz w:val="28"/>
          <w:szCs w:val="28"/>
        </w:rPr>
        <w:t>проекта</w:t>
      </w:r>
      <w:r>
        <w:rPr>
          <w:rFonts w:cs="Times New Roman"/>
          <w:b/>
          <w:sz w:val="28"/>
          <w:szCs w:val="28"/>
        </w:rPr>
        <w:t xml:space="preserve"> муниципальной </w:t>
      </w:r>
      <w:r w:rsidRPr="00AA0889">
        <w:rPr>
          <w:rFonts w:cs="Times New Roman"/>
          <w:b/>
          <w:sz w:val="28"/>
          <w:szCs w:val="28"/>
        </w:rPr>
        <w:t xml:space="preserve">программы </w:t>
      </w:r>
      <w:r>
        <w:rPr>
          <w:rFonts w:cs="Times New Roman"/>
          <w:b/>
          <w:sz w:val="28"/>
          <w:szCs w:val="28"/>
        </w:rPr>
        <w:t>на 2018-2022 годы</w:t>
      </w:r>
      <w:r w:rsidRPr="00AA0889">
        <w:rPr>
          <w:b/>
          <w:sz w:val="28"/>
          <w:szCs w:val="28"/>
        </w:rPr>
        <w:t xml:space="preserve"> «Формирование современной городской среды на территории </w:t>
      </w:r>
      <w:r>
        <w:rPr>
          <w:b/>
          <w:sz w:val="28"/>
          <w:szCs w:val="28"/>
        </w:rPr>
        <w:t>Петровского</w:t>
      </w:r>
      <w:r w:rsidRPr="00AA0889">
        <w:rPr>
          <w:b/>
          <w:sz w:val="28"/>
          <w:szCs w:val="28"/>
        </w:rPr>
        <w:t xml:space="preserve"> городского поселения»</w:t>
      </w:r>
      <w:r>
        <w:rPr>
          <w:rFonts w:cs="Times New Roman"/>
          <w:b/>
          <w:sz w:val="28"/>
          <w:szCs w:val="28"/>
        </w:rPr>
        <w:t xml:space="preserve"> </w:t>
      </w:r>
      <w:proofErr w:type="gramEnd"/>
    </w:p>
    <w:p w:rsidR="00982BA0" w:rsidRPr="00A874F0" w:rsidRDefault="00982BA0" w:rsidP="00982BA0">
      <w:pPr>
        <w:pStyle w:val="a3"/>
        <w:suppressAutoHyphens/>
        <w:ind w:firstLine="709"/>
        <w:jc w:val="both"/>
        <w:rPr>
          <w:rFonts w:ascii="Times New Roman" w:hAnsi="Times New Roman" w:cs="Times New Roman"/>
          <w:sz w:val="28"/>
          <w:szCs w:val="28"/>
        </w:rPr>
      </w:pPr>
    </w:p>
    <w:p w:rsidR="00982BA0" w:rsidRPr="00787E58" w:rsidRDefault="00982BA0" w:rsidP="00982BA0">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Российской Федерации 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w:t>
      </w:r>
      <w:r w:rsidRPr="00787E58">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Петровского городского поселения </w:t>
      </w:r>
      <w:proofErr w:type="gramStart"/>
      <w:r w:rsidRPr="00630683">
        <w:rPr>
          <w:rFonts w:ascii="Times New Roman" w:hAnsi="Times New Roman" w:cs="Times New Roman"/>
          <w:b/>
          <w:sz w:val="28"/>
          <w:szCs w:val="28"/>
        </w:rPr>
        <w:t>п</w:t>
      </w:r>
      <w:proofErr w:type="gramEnd"/>
      <w:r w:rsidRPr="00630683">
        <w:rPr>
          <w:rFonts w:ascii="Times New Roman" w:hAnsi="Times New Roman" w:cs="Times New Roman"/>
          <w:b/>
          <w:sz w:val="28"/>
          <w:szCs w:val="28"/>
        </w:rPr>
        <w:t xml:space="preserve"> о с т а н о в л я е т</w:t>
      </w:r>
      <w:r w:rsidRPr="00787E58">
        <w:rPr>
          <w:rFonts w:ascii="Times New Roman" w:hAnsi="Times New Roman" w:cs="Times New Roman"/>
          <w:sz w:val="28"/>
          <w:szCs w:val="28"/>
        </w:rPr>
        <w:t>:</w:t>
      </w:r>
    </w:p>
    <w:p w:rsidR="00982BA0" w:rsidRDefault="00982BA0" w:rsidP="00982BA0">
      <w:pPr>
        <w:ind w:firstLine="708"/>
        <w:rPr>
          <w:rFonts w:cs="Times New Roman"/>
          <w:sz w:val="28"/>
          <w:szCs w:val="28"/>
        </w:rPr>
      </w:pPr>
      <w:r w:rsidRPr="0019745F">
        <w:rPr>
          <w:rFonts w:cs="Times New Roman"/>
          <w:sz w:val="28"/>
          <w:szCs w:val="28"/>
        </w:rPr>
        <w:t>1.Внести изменения в постановление администрации Петровского городского поселения от 06.10.2017 № 306-п</w:t>
      </w:r>
      <w:proofErr w:type="gramStart"/>
      <w:r w:rsidRPr="0019745F">
        <w:rPr>
          <w:rFonts w:cs="Times New Roman"/>
          <w:sz w:val="28"/>
          <w:szCs w:val="28"/>
        </w:rPr>
        <w:t xml:space="preserve"> О</w:t>
      </w:r>
      <w:proofErr w:type="gramEnd"/>
      <w:r w:rsidRPr="0019745F">
        <w:rPr>
          <w:rFonts w:cs="Times New Roman"/>
          <w:sz w:val="28"/>
          <w:szCs w:val="28"/>
        </w:rPr>
        <w:t>б утверждении Порядков представления, рассмотрения и оценки предложений граждан и организаций, заинтересованных лиц о включении дворовой территории многоквартирных домов, общественной территории, подлежащих благоустройству, в муниципальную программу на 2018-2022 годы, а также общественного обсуждения проекта муниципальной программы на 2018-2022 годы «Формирование современной городской среды на территории Петровского городского поселения»</w:t>
      </w:r>
      <w:r>
        <w:rPr>
          <w:rFonts w:cs="Times New Roman"/>
          <w:sz w:val="28"/>
          <w:szCs w:val="28"/>
        </w:rPr>
        <w:t xml:space="preserve"> согласно приложению к настоящему постановлению.</w:t>
      </w:r>
    </w:p>
    <w:p w:rsidR="00982BA0" w:rsidRPr="00787E58" w:rsidRDefault="00982BA0" w:rsidP="00982BA0">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Pr="00787E58">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787E58">
        <w:rPr>
          <w:rFonts w:ascii="Times New Roman" w:hAnsi="Times New Roman" w:cs="Times New Roman"/>
          <w:sz w:val="28"/>
          <w:szCs w:val="28"/>
        </w:rPr>
        <w:t>азместить</w:t>
      </w:r>
      <w:proofErr w:type="gramEnd"/>
      <w:r w:rsidRPr="00787E58">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w:t>
      </w:r>
      <w:r w:rsidRPr="00787E58">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Петровского городского поселения</w:t>
      </w:r>
      <w:r w:rsidRPr="00787E58">
        <w:rPr>
          <w:rFonts w:ascii="Times New Roman" w:hAnsi="Times New Roman" w:cs="Times New Roman"/>
          <w:sz w:val="28"/>
          <w:szCs w:val="28"/>
        </w:rPr>
        <w:t>.</w:t>
      </w:r>
    </w:p>
    <w:p w:rsidR="00982BA0" w:rsidRPr="00787E58" w:rsidRDefault="00982BA0" w:rsidP="00982BA0">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Pr="00787E58">
        <w:rPr>
          <w:rFonts w:ascii="Times New Roman" w:hAnsi="Times New Roman" w:cs="Times New Roman"/>
          <w:sz w:val="28"/>
          <w:szCs w:val="28"/>
        </w:rPr>
        <w:t>. Настоящее  постановление  вступает  в силу со дня подписания.</w:t>
      </w:r>
    </w:p>
    <w:p w:rsidR="00982BA0" w:rsidRPr="00787E58" w:rsidRDefault="00982BA0" w:rsidP="00982BA0">
      <w:pPr>
        <w:pStyle w:val="a3"/>
        <w:suppressAutoHyphens/>
        <w:ind w:firstLine="709"/>
        <w:jc w:val="both"/>
        <w:rPr>
          <w:rFonts w:ascii="Times New Roman" w:hAnsi="Times New Roman" w:cs="Times New Roman"/>
          <w:sz w:val="28"/>
          <w:szCs w:val="28"/>
        </w:rPr>
      </w:pPr>
    </w:p>
    <w:p w:rsidR="00982BA0" w:rsidRPr="00787E58" w:rsidRDefault="00982BA0" w:rsidP="00982BA0">
      <w:pPr>
        <w:pStyle w:val="a3"/>
        <w:suppressAutoHyphens/>
        <w:ind w:firstLine="709"/>
        <w:jc w:val="both"/>
        <w:rPr>
          <w:rFonts w:ascii="Times New Roman" w:hAnsi="Times New Roman" w:cs="Times New Roman"/>
          <w:sz w:val="28"/>
          <w:szCs w:val="28"/>
        </w:rPr>
      </w:pPr>
    </w:p>
    <w:p w:rsidR="00982BA0" w:rsidRDefault="00982BA0" w:rsidP="00982BA0">
      <w:pPr>
        <w:rPr>
          <w:rFonts w:eastAsia="Calibri"/>
          <w:b/>
          <w:sz w:val="28"/>
          <w:szCs w:val="28"/>
        </w:rPr>
      </w:pPr>
      <w:r>
        <w:rPr>
          <w:rFonts w:eastAsia="Calibri"/>
          <w:b/>
          <w:sz w:val="28"/>
          <w:szCs w:val="28"/>
        </w:rPr>
        <w:t xml:space="preserve">Глава  </w:t>
      </w:r>
      <w:proofErr w:type="gramStart"/>
      <w:r>
        <w:rPr>
          <w:rFonts w:eastAsia="Calibri"/>
          <w:b/>
          <w:sz w:val="28"/>
          <w:szCs w:val="28"/>
        </w:rPr>
        <w:t>Петровского</w:t>
      </w:r>
      <w:proofErr w:type="gramEnd"/>
    </w:p>
    <w:p w:rsidR="00982BA0" w:rsidRDefault="00982BA0" w:rsidP="00982BA0">
      <w:pPr>
        <w:rPr>
          <w:rFonts w:cs="Times New Roman"/>
          <w:sz w:val="28"/>
          <w:szCs w:val="28"/>
        </w:rPr>
      </w:pPr>
      <w:r>
        <w:rPr>
          <w:rFonts w:eastAsia="Calibri"/>
          <w:b/>
          <w:sz w:val="28"/>
          <w:szCs w:val="28"/>
        </w:rPr>
        <w:t>Городского поселения</w:t>
      </w:r>
      <w:r>
        <w:rPr>
          <w:rFonts w:eastAsia="Calibri"/>
          <w:b/>
          <w:sz w:val="28"/>
          <w:szCs w:val="28"/>
        </w:rPr>
        <w:tab/>
      </w:r>
      <w:r>
        <w:rPr>
          <w:rFonts w:eastAsia="Calibri"/>
          <w:b/>
          <w:sz w:val="28"/>
          <w:szCs w:val="28"/>
        </w:rPr>
        <w:tab/>
      </w:r>
      <w:r>
        <w:rPr>
          <w:rFonts w:eastAsia="Calibri"/>
          <w:b/>
          <w:sz w:val="28"/>
          <w:szCs w:val="28"/>
        </w:rPr>
        <w:tab/>
        <w:t xml:space="preserve">                                          </w:t>
      </w:r>
      <w:proofErr w:type="spellStart"/>
      <w:r>
        <w:rPr>
          <w:rFonts w:eastAsia="Calibri"/>
          <w:b/>
          <w:sz w:val="28"/>
          <w:szCs w:val="28"/>
        </w:rPr>
        <w:t>В.В.Шигарев</w:t>
      </w:r>
      <w:proofErr w:type="spellEnd"/>
    </w:p>
    <w:p w:rsidR="00982BA0" w:rsidRDefault="00982BA0" w:rsidP="00982BA0">
      <w:pPr>
        <w:jc w:val="right"/>
        <w:rPr>
          <w:rFonts w:cs="Times New Roman"/>
          <w:sz w:val="28"/>
          <w:szCs w:val="28"/>
        </w:rPr>
      </w:pPr>
      <w:r w:rsidRPr="00B35C2F">
        <w:rPr>
          <w:rFonts w:cs="Times New Roman"/>
          <w:sz w:val="28"/>
          <w:szCs w:val="28"/>
        </w:rPr>
        <w:lastRenderedPageBreak/>
        <w:t xml:space="preserve">Приложение </w:t>
      </w:r>
      <w:r>
        <w:rPr>
          <w:rFonts w:cs="Times New Roman"/>
          <w:sz w:val="28"/>
          <w:szCs w:val="28"/>
        </w:rPr>
        <w:t xml:space="preserve"> </w:t>
      </w:r>
    </w:p>
    <w:p w:rsidR="00982BA0" w:rsidRDefault="00982BA0" w:rsidP="00982BA0">
      <w:pPr>
        <w:jc w:val="right"/>
        <w:rPr>
          <w:rFonts w:cs="Times New Roman"/>
          <w:sz w:val="28"/>
          <w:szCs w:val="28"/>
        </w:rPr>
      </w:pPr>
      <w:r w:rsidRPr="00B35C2F">
        <w:rPr>
          <w:rFonts w:cs="Times New Roman"/>
          <w:sz w:val="28"/>
          <w:szCs w:val="28"/>
        </w:rPr>
        <w:t xml:space="preserve">к постановлению  </w:t>
      </w:r>
      <w:r>
        <w:rPr>
          <w:rFonts w:cs="Times New Roman"/>
          <w:sz w:val="28"/>
          <w:szCs w:val="28"/>
        </w:rPr>
        <w:t>а</w:t>
      </w:r>
      <w:r w:rsidRPr="00B35C2F">
        <w:rPr>
          <w:rFonts w:cs="Times New Roman"/>
          <w:sz w:val="28"/>
          <w:szCs w:val="28"/>
        </w:rPr>
        <w:t>дминистрации</w:t>
      </w:r>
      <w:r>
        <w:rPr>
          <w:rFonts w:cs="Times New Roman"/>
          <w:sz w:val="28"/>
          <w:szCs w:val="28"/>
        </w:rPr>
        <w:t xml:space="preserve"> </w:t>
      </w:r>
    </w:p>
    <w:p w:rsidR="00982BA0" w:rsidRPr="00B35C2F" w:rsidRDefault="00982BA0" w:rsidP="00982BA0">
      <w:pPr>
        <w:jc w:val="right"/>
        <w:rPr>
          <w:rFonts w:cs="Times New Roman"/>
          <w:sz w:val="28"/>
          <w:szCs w:val="28"/>
        </w:rPr>
      </w:pPr>
      <w:r>
        <w:rPr>
          <w:rFonts w:cs="Times New Roman"/>
          <w:sz w:val="28"/>
          <w:szCs w:val="28"/>
        </w:rPr>
        <w:t>Петровского</w:t>
      </w:r>
      <w:r w:rsidRPr="00B35C2F">
        <w:rPr>
          <w:rFonts w:cs="Times New Roman"/>
          <w:sz w:val="28"/>
          <w:szCs w:val="28"/>
        </w:rPr>
        <w:t xml:space="preserve"> </w:t>
      </w:r>
      <w:r>
        <w:rPr>
          <w:rFonts w:cs="Times New Roman"/>
          <w:sz w:val="28"/>
          <w:szCs w:val="28"/>
        </w:rPr>
        <w:t>городского поселения</w:t>
      </w:r>
    </w:p>
    <w:p w:rsidR="00982BA0" w:rsidRPr="00093500" w:rsidRDefault="00982BA0" w:rsidP="00982BA0">
      <w:pPr>
        <w:shd w:val="clear" w:color="auto" w:fill="FFFFFF"/>
        <w:tabs>
          <w:tab w:val="left" w:pos="851"/>
        </w:tabs>
        <w:ind w:right="24"/>
        <w:jc w:val="right"/>
        <w:rPr>
          <w:rFonts w:cs="Times New Roman"/>
          <w:bCs/>
          <w:color w:val="000000"/>
          <w:sz w:val="28"/>
          <w:szCs w:val="28"/>
        </w:rPr>
      </w:pPr>
      <w:r w:rsidRPr="00496911">
        <w:rPr>
          <w:rFonts w:cs="Times New Roman"/>
          <w:sz w:val="28"/>
          <w:szCs w:val="28"/>
        </w:rPr>
        <w:t xml:space="preserve">от  </w:t>
      </w:r>
      <w:r>
        <w:rPr>
          <w:rFonts w:cs="Times New Roman"/>
          <w:sz w:val="28"/>
          <w:szCs w:val="28"/>
        </w:rPr>
        <w:t xml:space="preserve">01.03.2018 </w:t>
      </w:r>
      <w:r w:rsidRPr="00496911">
        <w:rPr>
          <w:rFonts w:cs="Times New Roman"/>
          <w:sz w:val="28"/>
          <w:szCs w:val="28"/>
        </w:rPr>
        <w:t xml:space="preserve"> № </w:t>
      </w:r>
      <w:r>
        <w:rPr>
          <w:rFonts w:cs="Times New Roman"/>
          <w:sz w:val="28"/>
          <w:szCs w:val="28"/>
        </w:rPr>
        <w:t>41-п</w:t>
      </w:r>
    </w:p>
    <w:p w:rsidR="00982BA0" w:rsidRDefault="00982BA0" w:rsidP="00982BA0">
      <w:pPr>
        <w:jc w:val="right"/>
        <w:rPr>
          <w:rFonts w:cs="Times New Roman"/>
          <w:sz w:val="28"/>
          <w:szCs w:val="28"/>
        </w:rPr>
      </w:pPr>
    </w:p>
    <w:p w:rsidR="00982BA0" w:rsidRPr="009356C5" w:rsidRDefault="00982BA0" w:rsidP="00982BA0">
      <w:pPr>
        <w:jc w:val="center"/>
        <w:rPr>
          <w:rFonts w:cs="Times New Roman"/>
          <w:b/>
          <w:sz w:val="28"/>
          <w:szCs w:val="28"/>
        </w:rPr>
      </w:pPr>
      <w:r w:rsidRPr="009356C5">
        <w:rPr>
          <w:rFonts w:cs="Times New Roman"/>
          <w:b/>
          <w:sz w:val="28"/>
          <w:szCs w:val="28"/>
        </w:rPr>
        <w:t>ИЗМЕНЕНИЯ,</w:t>
      </w:r>
    </w:p>
    <w:p w:rsidR="00982BA0" w:rsidRDefault="00982BA0" w:rsidP="00982BA0">
      <w:pPr>
        <w:jc w:val="center"/>
        <w:rPr>
          <w:rFonts w:cs="Times New Roman"/>
          <w:b/>
          <w:sz w:val="28"/>
          <w:szCs w:val="28"/>
        </w:rPr>
      </w:pPr>
      <w:r w:rsidRPr="009356C5">
        <w:rPr>
          <w:rFonts w:cs="Times New Roman"/>
          <w:b/>
          <w:sz w:val="28"/>
          <w:szCs w:val="28"/>
        </w:rPr>
        <w:t>которые вносятся в постановление администрации Петровского городского поселения от 06.10.2017 № 306-п</w:t>
      </w:r>
      <w:proofErr w:type="gramStart"/>
      <w:r w:rsidRPr="009356C5">
        <w:rPr>
          <w:rFonts w:cs="Times New Roman"/>
          <w:b/>
          <w:sz w:val="28"/>
          <w:szCs w:val="28"/>
        </w:rPr>
        <w:t xml:space="preserve"> О</w:t>
      </w:r>
      <w:proofErr w:type="gramEnd"/>
      <w:r w:rsidRPr="009356C5">
        <w:rPr>
          <w:rFonts w:cs="Times New Roman"/>
          <w:b/>
          <w:sz w:val="28"/>
          <w:szCs w:val="28"/>
        </w:rPr>
        <w:t>б утверждении Порядков представления, рассмотрения и оценки предложений граждан и организаций, заинтересованных лиц о включении дворовой территории многоквартирных домов, общественной территории, подлежащих благоустройству, в муниципальную программу на 2018-2022 годы, а также общественного обсуждения проекта муниципальной программы на 2018-2022 годы «Формирование современной городской среды на территории Петровского городского поселения»</w:t>
      </w:r>
    </w:p>
    <w:p w:rsidR="00982BA0" w:rsidRDefault="00982BA0" w:rsidP="00982BA0">
      <w:pPr>
        <w:jc w:val="center"/>
        <w:rPr>
          <w:rFonts w:cs="Times New Roman"/>
          <w:b/>
          <w:sz w:val="28"/>
          <w:szCs w:val="28"/>
        </w:rPr>
      </w:pPr>
    </w:p>
    <w:p w:rsidR="00982BA0" w:rsidRPr="004B4DE9" w:rsidRDefault="00982BA0" w:rsidP="00982BA0">
      <w:pPr>
        <w:pStyle w:val="a4"/>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приложении 1 к постановлению </w:t>
      </w:r>
      <w:r w:rsidRPr="004B4DE9">
        <w:rPr>
          <w:rFonts w:ascii="Times New Roman" w:hAnsi="Times New Roman" w:cs="Times New Roman"/>
          <w:sz w:val="28"/>
          <w:szCs w:val="28"/>
        </w:rPr>
        <w:t>в пункте 1.6. слова «В МП  подлежат включению все дворовые территории Петровского городского поселения из адресного перечня, составленного по результатам инвентаризации.» заменить словами «В МП  подлежат включению дворовые территории Петровского городского поселения, расположенные в населенных пунктах с численностью населения свыше 1 тыс. человек из адресного перечня, составленного по результатам инвентаризации.»</w:t>
      </w:r>
      <w:proofErr w:type="gramEnd"/>
    </w:p>
    <w:p w:rsidR="00982BA0" w:rsidRDefault="00982BA0" w:rsidP="00982BA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 Приложении 2 к постановлению пункт 1.4. дополнить подпунктом 1.4.1. следующего содержания: «В МП подлежат включению общественные территории, расположенные в населенных пунктах Петровского городского поселения с численностью населения свыше 1 тыс. человек.</w:t>
      </w:r>
    </w:p>
    <w:p w:rsidR="00982BA0" w:rsidRDefault="00982BA0" w:rsidP="00982BA0">
      <w:pPr>
        <w:pStyle w:val="a4"/>
        <w:jc w:val="both"/>
        <w:rPr>
          <w:rFonts w:ascii="Times New Roman" w:hAnsi="Times New Roman" w:cs="Times New Roman"/>
          <w:sz w:val="28"/>
          <w:szCs w:val="28"/>
        </w:rPr>
      </w:pPr>
    </w:p>
    <w:p w:rsidR="00982BA0" w:rsidRPr="00A83C5F" w:rsidRDefault="00982BA0" w:rsidP="00982BA0">
      <w:pPr>
        <w:ind w:firstLine="426"/>
        <w:rPr>
          <w:rFonts w:cs="Times New Roman"/>
          <w:sz w:val="28"/>
          <w:szCs w:val="28"/>
        </w:rPr>
      </w:pPr>
    </w:p>
    <w:p w:rsidR="00DE1907" w:rsidRDefault="00DE1907"/>
    <w:sectPr w:rsidR="00DE1907" w:rsidSect="00A6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26395"/>
    <w:multiLevelType w:val="hybridMultilevel"/>
    <w:tmpl w:val="2F2E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982BA0"/>
    <w:rsid w:val="00DE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A0"/>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BA0"/>
    <w:pPr>
      <w:spacing w:after="0" w:line="240" w:lineRule="auto"/>
    </w:pPr>
    <w:rPr>
      <w:rFonts w:eastAsiaTheme="minorEastAsia"/>
      <w:lang w:eastAsia="ru-RU"/>
    </w:rPr>
  </w:style>
  <w:style w:type="paragraph" w:styleId="a4">
    <w:name w:val="List Paragraph"/>
    <w:basedOn w:val="a"/>
    <w:uiPriority w:val="34"/>
    <w:qFormat/>
    <w:rsid w:val="00982BA0"/>
    <w:pPr>
      <w:spacing w:after="200" w:line="276" w:lineRule="auto"/>
      <w:ind w:left="720"/>
      <w:contextualSpacing/>
      <w:jc w:val="left"/>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A0"/>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BA0"/>
    <w:pPr>
      <w:spacing w:after="0" w:line="240" w:lineRule="auto"/>
    </w:pPr>
    <w:rPr>
      <w:rFonts w:eastAsiaTheme="minorEastAsia"/>
      <w:lang w:eastAsia="ru-RU"/>
    </w:rPr>
  </w:style>
  <w:style w:type="paragraph" w:styleId="a4">
    <w:name w:val="List Paragraph"/>
    <w:basedOn w:val="a"/>
    <w:uiPriority w:val="34"/>
    <w:qFormat/>
    <w:rsid w:val="00982BA0"/>
    <w:pPr>
      <w:spacing w:after="200" w:line="276" w:lineRule="auto"/>
      <w:ind w:left="720"/>
      <w:contextualSpacing/>
      <w:jc w:val="left"/>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2</cp:revision>
  <dcterms:created xsi:type="dcterms:W3CDTF">2018-03-12T05:36:00Z</dcterms:created>
  <dcterms:modified xsi:type="dcterms:W3CDTF">2018-03-12T05:36:00Z</dcterms:modified>
</cp:coreProperties>
</file>