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53" w:rsidRPr="004C1853" w:rsidRDefault="004C1853" w:rsidP="004C1853">
      <w:pPr>
        <w:suppressAutoHyphens/>
        <w:spacing w:after="0" w:line="100" w:lineRule="atLeast"/>
        <w:jc w:val="center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4C1853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>СОВЕТ ПЕТРОВСКОГО ГОРОДСКОГО ПОСЕЛЕНИЯ</w:t>
      </w:r>
    </w:p>
    <w:p w:rsidR="004C1853" w:rsidRPr="004C1853" w:rsidRDefault="004C1853" w:rsidP="004C1853">
      <w:pPr>
        <w:shd w:val="clear" w:color="auto" w:fill="FFFFFF"/>
        <w:suppressAutoHyphens/>
        <w:autoSpaceDE w:val="0"/>
        <w:spacing w:after="0" w:line="100" w:lineRule="atLeast"/>
        <w:jc w:val="center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  <w:r w:rsidRPr="004C1853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>ГАВРИЛОВО-ПОСАДСКОГО МУНИЦИПАЛЬНОГО РАЙОНА</w:t>
      </w:r>
    </w:p>
    <w:p w:rsidR="004C1853" w:rsidRPr="004C1853" w:rsidRDefault="004C1853" w:rsidP="004C1853">
      <w:pPr>
        <w:suppressAutoHyphens/>
        <w:spacing w:after="0" w:line="100" w:lineRule="atLeast"/>
        <w:jc w:val="center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  <w:r w:rsidRPr="004C1853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>ИВАНОВСКОЙ ОБЛАСТИ</w:t>
      </w:r>
    </w:p>
    <w:p w:rsidR="004C1853" w:rsidRPr="004C1853" w:rsidRDefault="004C1853" w:rsidP="004C1853">
      <w:pPr>
        <w:suppressAutoHyphens/>
        <w:spacing w:after="0" w:line="100" w:lineRule="atLeast"/>
        <w:jc w:val="center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  <w:r w:rsidRPr="004C1853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>ТРЕТЬЕГО   СОЗЫВА</w:t>
      </w:r>
    </w:p>
    <w:p w:rsidR="004C1853" w:rsidRPr="004C1853" w:rsidRDefault="004C1853" w:rsidP="004C185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4C1853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4C1853" w:rsidRPr="004C1853" w:rsidRDefault="004C1853" w:rsidP="004C185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4C1853" w:rsidRPr="004C1853" w:rsidRDefault="004C1853" w:rsidP="004C185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C185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№ 89 </w:t>
      </w:r>
      <w:r w:rsidRPr="004C185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  <w:t xml:space="preserve">            </w:t>
      </w:r>
      <w:r w:rsidRPr="004C185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4C185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                  «_09_» марта 2017 </w:t>
      </w:r>
    </w:p>
    <w:p w:rsidR="004C1853" w:rsidRPr="004C1853" w:rsidRDefault="004C1853" w:rsidP="004C185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4C1853" w:rsidRPr="004C1853" w:rsidRDefault="004C1853" w:rsidP="004C1853">
      <w:pPr>
        <w:suppressAutoHyphens/>
        <w:spacing w:after="0" w:line="100" w:lineRule="atLeast"/>
        <w:jc w:val="both"/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</w:pPr>
      <w:r w:rsidRPr="004C1853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>О депутатской этике</w:t>
      </w:r>
    </w:p>
    <w:p w:rsidR="004C1853" w:rsidRPr="004C1853" w:rsidRDefault="004C1853" w:rsidP="004C1853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</w:p>
    <w:p w:rsidR="004C1853" w:rsidRPr="004C1853" w:rsidRDefault="004C1853" w:rsidP="004C185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4C1853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Рассмотрев поступивший запрос прокурора района младшего советника юстиции К.Н. Ожегова  по поступившим депутатским запросам, содержащих  требования по проведению проверок по различным вопросам от депутата Петровского городского поселения Мельниковой Г.А.</w:t>
      </w:r>
    </w:p>
    <w:p w:rsidR="004C1853" w:rsidRPr="004C1853" w:rsidRDefault="004C1853" w:rsidP="004C1853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4C1853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Совет Петровского городского поселения РЕШИЛ:</w:t>
      </w:r>
    </w:p>
    <w:p w:rsidR="004C1853" w:rsidRPr="004C1853" w:rsidRDefault="004C1853" w:rsidP="004C185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4C1853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1. Признать действия депутата Петровского городского поселения Мельниковой Г.А. направляемые в различные инстанции, нарушением регламента Совета Петровского городского поселения и депутатской этики.</w:t>
      </w:r>
    </w:p>
    <w:p w:rsidR="004C1853" w:rsidRPr="004C1853" w:rsidRDefault="004C1853" w:rsidP="004C185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4C1853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2. Потребовать от депутата Петровского городского поселения Мельниковой Г.А. строгого соблюдения норм Устава Петровского городского поселения и Регламента Совета Петровского городского поселения.</w:t>
      </w:r>
    </w:p>
    <w:p w:rsidR="004C1853" w:rsidRPr="004C1853" w:rsidRDefault="004C1853" w:rsidP="004C1853">
      <w:pPr>
        <w:suppressAutoHyphens/>
        <w:spacing w:after="0" w:line="240" w:lineRule="auto"/>
        <w:ind w:firstLine="709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4C1853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3. Обратиться в ОП № 10 г. Гаврилов Посад с заявлением о проведении </w:t>
      </w:r>
      <w:proofErr w:type="gramStart"/>
      <w:r w:rsidRPr="004C1853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проверки законности действия депутата Петровского городского поселения Мельниковой</w:t>
      </w:r>
      <w:proofErr w:type="gramEnd"/>
      <w:r w:rsidRPr="004C1853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Г.А. в части направления обращения от лица Совета Петровского городского поселения с заголовком «Депутатский запрос» в различные организации без соблюдения процедуры одобрения депутатских запросов Советом согласно регламента.</w:t>
      </w:r>
    </w:p>
    <w:p w:rsidR="004C1853" w:rsidRPr="004C1853" w:rsidRDefault="004C1853" w:rsidP="004C1853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  <w:r w:rsidRPr="004C1853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ab/>
        <w:t>4. Настоящее  решение  разместить на сайте Петровского городского поселения    (http://petrovskposelenie.ru/).</w:t>
      </w:r>
    </w:p>
    <w:p w:rsidR="004C1853" w:rsidRPr="004C1853" w:rsidRDefault="004C1853" w:rsidP="004C1853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</w:pPr>
      <w:r w:rsidRPr="004C1853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ab/>
      </w:r>
      <w:r w:rsidRPr="004C1853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5.</w:t>
      </w:r>
      <w:r w:rsidRPr="004C1853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 xml:space="preserve"> </w:t>
      </w:r>
      <w:r w:rsidRPr="004C1853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Настоящее решение вступает в силу с момента   подписания. </w:t>
      </w:r>
      <w:r w:rsidRPr="004C1853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ab/>
      </w:r>
    </w:p>
    <w:p w:rsidR="004C1853" w:rsidRPr="004C1853" w:rsidRDefault="004C1853" w:rsidP="004C1853">
      <w:pPr>
        <w:suppressAutoHyphens/>
        <w:spacing w:after="0" w:line="100" w:lineRule="atLeast"/>
        <w:jc w:val="both"/>
        <w:rPr>
          <w:rFonts w:ascii="Times New Roman" w:eastAsia="Arial Unicode MS" w:hAnsi="Times New Roman" w:cs="Tahoma"/>
          <w:kern w:val="1"/>
          <w:sz w:val="20"/>
          <w:szCs w:val="20"/>
          <w:lang w:eastAsia="ar-SA"/>
        </w:rPr>
      </w:pPr>
    </w:p>
    <w:p w:rsidR="004C1853" w:rsidRPr="004C1853" w:rsidRDefault="004C1853" w:rsidP="004C1853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</w:pPr>
    </w:p>
    <w:p w:rsidR="004C1853" w:rsidRPr="004C1853" w:rsidRDefault="004C1853" w:rsidP="004C1853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</w:pPr>
      <w:r w:rsidRPr="004C1853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 xml:space="preserve">Глава </w:t>
      </w:r>
      <w:proofErr w:type="gramStart"/>
      <w:r w:rsidRPr="004C1853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>Петровского</w:t>
      </w:r>
      <w:proofErr w:type="gramEnd"/>
    </w:p>
    <w:p w:rsidR="004C1853" w:rsidRPr="004C1853" w:rsidRDefault="004C1853" w:rsidP="004C1853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4C1853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 xml:space="preserve">городского поселения                                                      </w:t>
      </w:r>
      <w:proofErr w:type="spellStart"/>
      <w:r w:rsidRPr="004C1853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>В.В.Шигарев</w:t>
      </w:r>
      <w:proofErr w:type="spellEnd"/>
    </w:p>
    <w:p w:rsidR="004C1853" w:rsidRPr="004C1853" w:rsidRDefault="004C1853" w:rsidP="004C18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853" w:rsidRPr="004C1853" w:rsidRDefault="004C1853" w:rsidP="004C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п. Петровский</w:t>
      </w:r>
    </w:p>
    <w:p w:rsidR="004C1853" w:rsidRPr="004C1853" w:rsidRDefault="004C1853" w:rsidP="004C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 09» марта 2017г</w:t>
      </w:r>
    </w:p>
    <w:p w:rsidR="004C1853" w:rsidRPr="004C1853" w:rsidRDefault="004C1853" w:rsidP="004C1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89</w:t>
      </w:r>
    </w:p>
    <w:p w:rsidR="004C1853" w:rsidRPr="004C1853" w:rsidRDefault="004C1853" w:rsidP="004C1853">
      <w:pPr>
        <w:suppressAutoHyphens/>
        <w:spacing w:after="0" w:line="36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</w:p>
    <w:p w:rsidR="004C1853" w:rsidRPr="004C1853" w:rsidRDefault="004C1853" w:rsidP="004C1853">
      <w:pPr>
        <w:suppressAutoHyphens/>
        <w:spacing w:after="0" w:line="36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</w:p>
    <w:p w:rsidR="004C1853" w:rsidRPr="004C1853" w:rsidRDefault="004C1853" w:rsidP="004C1853">
      <w:pPr>
        <w:suppressAutoHyphens/>
        <w:spacing w:after="0" w:line="36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</w:p>
    <w:p w:rsidR="0075654B" w:rsidRDefault="004C1853">
      <w:bookmarkStart w:id="0" w:name="_GoBack"/>
      <w:bookmarkEnd w:id="0"/>
    </w:p>
    <w:sectPr w:rsidR="0075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53"/>
    <w:rsid w:val="00072AD0"/>
    <w:rsid w:val="00277C2B"/>
    <w:rsid w:val="004C1853"/>
    <w:rsid w:val="00596230"/>
    <w:rsid w:val="00681FA1"/>
    <w:rsid w:val="0088397C"/>
    <w:rsid w:val="0097411D"/>
    <w:rsid w:val="009D0182"/>
    <w:rsid w:val="00A61E08"/>
    <w:rsid w:val="00B423AD"/>
    <w:rsid w:val="00DF1EA9"/>
    <w:rsid w:val="00FC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1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2017-03-23T13:09:00Z</dcterms:created>
  <dcterms:modified xsi:type="dcterms:W3CDTF">2017-03-23T13:10:00Z</dcterms:modified>
</cp:coreProperties>
</file>